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892" w:rsidRDefault="00EE1892" w:rsidP="00A75430">
      <w:pPr>
        <w:pStyle w:val="Tablecaption1"/>
        <w:shd w:val="clear" w:color="auto" w:fill="auto"/>
        <w:spacing w:line="240" w:lineRule="exact"/>
        <w:rPr>
          <w:lang w:val="it-IT"/>
        </w:rPr>
      </w:pPr>
    </w:p>
    <w:p w:rsidR="00EE1892" w:rsidRPr="00032318" w:rsidRDefault="00EE1892" w:rsidP="00A75430">
      <w:pPr>
        <w:pStyle w:val="Tablecaption1"/>
        <w:shd w:val="clear" w:color="auto" w:fill="auto"/>
        <w:spacing w:line="240" w:lineRule="exact"/>
        <w:rPr>
          <w:b/>
          <w:lang w:val="it-IT"/>
        </w:rPr>
      </w:pPr>
      <w:r>
        <w:rPr>
          <w:b/>
          <w:lang w:val="it-IT"/>
        </w:rPr>
        <w:t xml:space="preserve">Anexa </w:t>
      </w:r>
      <w:r w:rsidRPr="00032318">
        <w:rPr>
          <w:b/>
          <w:lang w:val="it-IT"/>
        </w:rPr>
        <w:t>A 1.3.1.</w:t>
      </w:r>
    </w:p>
    <w:p w:rsidR="00EE1892" w:rsidRPr="00A75430" w:rsidRDefault="00EE1892" w:rsidP="00A75430">
      <w:pPr>
        <w:pStyle w:val="Tablecaption1"/>
        <w:shd w:val="clear" w:color="auto" w:fill="auto"/>
        <w:spacing w:line="240" w:lineRule="exact"/>
        <w:rPr>
          <w:lang w:val="it-IT"/>
        </w:rPr>
      </w:pPr>
      <w:r>
        <w:rPr>
          <w:rStyle w:val="Tablecaption0"/>
          <w:u w:val="none"/>
          <w:lang w:val="it-IT"/>
        </w:rPr>
        <w:t>Granturi atrase de conducă</w:t>
      </w:r>
      <w:r w:rsidRPr="00A75430">
        <w:rPr>
          <w:rStyle w:val="Tablecaption0"/>
          <w:u w:val="none"/>
          <w:lang w:val="it-IT"/>
        </w:rPr>
        <w:t>torii de doctorat din SD</w:t>
      </w:r>
      <w:r>
        <w:rPr>
          <w:rStyle w:val="Tablecaption0"/>
          <w:u w:val="none"/>
          <w:lang w:val="it-IT"/>
        </w:rPr>
        <w:t xml:space="preserve"> CASM, domeniul </w:t>
      </w:r>
      <w:r w:rsidRPr="00A75430">
        <w:rPr>
          <w:rStyle w:val="Tablecaption0"/>
          <w:b/>
          <w:u w:val="none"/>
          <w:lang w:val="it-IT"/>
        </w:rPr>
        <w:t>Știinte Inginerești/Inginerie Chimică</w:t>
      </w:r>
      <w:r>
        <w:rPr>
          <w:rStyle w:val="Tablecaption0"/>
          <w:u w:val="none"/>
          <w:lang w:val="it-IT"/>
        </w:rPr>
        <w:t>, în perioada 2016</w:t>
      </w:r>
      <w:r w:rsidRPr="00A75430">
        <w:rPr>
          <w:rStyle w:val="Tablecaption0"/>
          <w:u w:val="none"/>
          <w:lang w:val="it-IT"/>
        </w:rPr>
        <w:t>-20</w:t>
      </w:r>
      <w:r>
        <w:rPr>
          <w:rStyle w:val="Tablecaption0"/>
          <w:u w:val="none"/>
          <w:lang w:val="it-IT"/>
        </w:rPr>
        <w:t>20</w:t>
      </w:r>
    </w:p>
    <w:p w:rsidR="00EE1892" w:rsidRPr="00A75430" w:rsidRDefault="00EE1892">
      <w:pPr>
        <w:rPr>
          <w:sz w:val="2"/>
          <w:szCs w:val="2"/>
          <w:lang w:val="it-IT"/>
        </w:rPr>
      </w:pPr>
    </w:p>
    <w:p w:rsidR="00EE1892" w:rsidRPr="00A75430" w:rsidRDefault="00EE1892">
      <w:pPr>
        <w:rPr>
          <w:sz w:val="2"/>
          <w:szCs w:val="2"/>
          <w:lang w:val="it-IT"/>
        </w:rPr>
      </w:pPr>
    </w:p>
    <w:p w:rsidR="00EE1892" w:rsidRPr="00A75430" w:rsidRDefault="00EE1892">
      <w:pPr>
        <w:rPr>
          <w:sz w:val="2"/>
          <w:szCs w:val="2"/>
          <w:lang w:val="it-IT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1449"/>
        <w:gridCol w:w="1086"/>
        <w:gridCol w:w="3620"/>
        <w:gridCol w:w="905"/>
        <w:gridCol w:w="905"/>
        <w:gridCol w:w="4688"/>
      </w:tblGrid>
      <w:tr w:rsidR="00EE1892" w:rsidRPr="00E43A54" w:rsidTr="00E552BC">
        <w:trPr>
          <w:trHeight w:hRule="exact" w:val="84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jc w:val="center"/>
              <w:rPr>
                <w:b/>
              </w:rPr>
            </w:pPr>
            <w:r w:rsidRPr="00E43A54">
              <w:rPr>
                <w:rStyle w:val="Bodytext212pt"/>
                <w:b/>
                <w:sz w:val="20"/>
                <w:szCs w:val="20"/>
              </w:rPr>
              <w:t>No.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jc w:val="center"/>
              <w:rPr>
                <w:b/>
              </w:rPr>
            </w:pPr>
            <w:r w:rsidRPr="00E43A54">
              <w:rPr>
                <w:rStyle w:val="Bodytext212pt"/>
                <w:b/>
                <w:sz w:val="20"/>
                <w:szCs w:val="20"/>
              </w:rPr>
              <w:t>Conducător de doctorat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jc w:val="center"/>
              <w:rPr>
                <w:b/>
              </w:rPr>
            </w:pPr>
            <w:r w:rsidRPr="00E43A54">
              <w:rPr>
                <w:rStyle w:val="Bodytext212pt"/>
                <w:b/>
                <w:sz w:val="20"/>
                <w:szCs w:val="20"/>
              </w:rPr>
              <w:t>Funcție în grant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jc w:val="center"/>
              <w:rPr>
                <w:b/>
              </w:rPr>
            </w:pPr>
            <w:r w:rsidRPr="00E43A54">
              <w:rPr>
                <w:rStyle w:val="Bodytext212pt"/>
                <w:b/>
                <w:sz w:val="20"/>
                <w:szCs w:val="20"/>
              </w:rPr>
              <w:t>Grant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jc w:val="center"/>
              <w:rPr>
                <w:b/>
              </w:rPr>
            </w:pPr>
            <w:r w:rsidRPr="00E43A54">
              <w:rPr>
                <w:rStyle w:val="Bodytext212pt"/>
                <w:b/>
                <w:sz w:val="20"/>
                <w:szCs w:val="20"/>
              </w:rPr>
              <w:t>Perioada</w:t>
            </w:r>
          </w:p>
          <w:p w:rsidR="00EE1892" w:rsidRPr="00E43A54" w:rsidRDefault="00EE1892" w:rsidP="00E43A54">
            <w:pPr>
              <w:pStyle w:val="Bodytext20"/>
              <w:shd w:val="clear" w:color="auto" w:fill="auto"/>
              <w:jc w:val="center"/>
              <w:rPr>
                <w:b/>
              </w:rPr>
            </w:pPr>
            <w:r w:rsidRPr="00E43A54">
              <w:rPr>
                <w:rStyle w:val="Bodytext212pt"/>
                <w:b/>
                <w:sz w:val="20"/>
                <w:szCs w:val="20"/>
              </w:rPr>
              <w:t>de</w:t>
            </w:r>
          </w:p>
          <w:p w:rsidR="00EE1892" w:rsidRPr="00E43A54" w:rsidRDefault="00EE1892" w:rsidP="00E43A54">
            <w:pPr>
              <w:pStyle w:val="Bodytext20"/>
              <w:shd w:val="clear" w:color="auto" w:fill="auto"/>
              <w:jc w:val="center"/>
              <w:rPr>
                <w:b/>
              </w:rPr>
            </w:pPr>
            <w:r w:rsidRPr="00E43A54">
              <w:rPr>
                <w:rStyle w:val="Bodytext212pt"/>
                <w:b/>
                <w:sz w:val="20"/>
                <w:szCs w:val="20"/>
              </w:rPr>
              <w:t>derulare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jc w:val="center"/>
              <w:rPr>
                <w:b/>
              </w:rPr>
            </w:pPr>
            <w:r w:rsidRPr="00E43A54">
              <w:rPr>
                <w:rStyle w:val="Bodytext212pt"/>
                <w:b/>
                <w:sz w:val="20"/>
                <w:szCs w:val="20"/>
              </w:rPr>
              <w:t>Grant în derulare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jc w:val="center"/>
              <w:rPr>
                <w:b/>
              </w:rPr>
            </w:pPr>
            <w:r w:rsidRPr="00E43A54">
              <w:rPr>
                <w:rStyle w:val="Bodytext212pt"/>
                <w:b/>
                <w:sz w:val="20"/>
                <w:szCs w:val="20"/>
              </w:rPr>
              <w:t>Link către proiectele finanțate</w:t>
            </w:r>
          </w:p>
        </w:tc>
      </w:tr>
      <w:tr w:rsidR="00EE1892" w:rsidRPr="00E43A54" w:rsidTr="00E552BC">
        <w:trPr>
          <w:trHeight w:hRule="exact" w:val="122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 w:rsidRPr="00E43A54">
              <w:rPr>
                <w:rStyle w:val="Bodytext212pt"/>
                <w:sz w:val="20"/>
                <w:szCs w:val="20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BERGER Daniela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 xml:space="preserve"> Cristina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Responsabil</w:t>
            </w:r>
          </w:p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UPB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Valorificarea complexa a bioresurselor din zona Marii Negre prin dezvoltarea si aplicarea unor biotehn</w:t>
            </w:r>
            <w:r>
              <w:rPr>
                <w:rStyle w:val="Bodytext212pt"/>
                <w:sz w:val="20"/>
                <w:szCs w:val="20"/>
              </w:rPr>
              <w:t>ologii inovatoare si emergente – INOBIOMAR/</w:t>
            </w:r>
            <w:r w:rsidRPr="00E43A54">
              <w:rPr>
                <w:rStyle w:val="Bodytext212pt"/>
                <w:sz w:val="20"/>
                <w:szCs w:val="20"/>
              </w:rPr>
              <w:t>UEFISCDI</w:t>
            </w:r>
            <w:r>
              <w:rPr>
                <w:rStyle w:val="Bodytext212pt"/>
                <w:sz w:val="20"/>
                <w:szCs w:val="20"/>
              </w:rPr>
              <w:t xml:space="preserve"> proiect complex nr. 85 PCCDI/</w:t>
            </w:r>
            <w:r w:rsidRPr="00E43A54">
              <w:rPr>
                <w:rStyle w:val="Bodytext212pt"/>
                <w:sz w:val="20"/>
                <w:szCs w:val="20"/>
              </w:rPr>
              <w:t>2018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2178DC" w:rsidRDefault="00EE1892" w:rsidP="00E43A54">
            <w:pPr>
              <w:pStyle w:val="Bodytext20"/>
              <w:shd w:val="clear" w:color="auto" w:fill="auto"/>
            </w:pPr>
            <w:r w:rsidRPr="002178DC">
              <w:rPr>
                <w:rStyle w:val="Bodytext212pt"/>
                <w:sz w:val="20"/>
                <w:szCs w:val="20"/>
              </w:rPr>
              <w:t>2018-</w:t>
            </w:r>
            <w:r>
              <w:rPr>
                <w:rStyle w:val="Bodytext212pt"/>
                <w:sz w:val="20"/>
                <w:szCs w:val="20"/>
              </w:rP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2178DC" w:rsidRDefault="00EE1892" w:rsidP="00E43A54">
            <w:pPr>
              <w:pStyle w:val="Bodytext20"/>
              <w:shd w:val="clear" w:color="auto" w:fill="auto"/>
            </w:pPr>
            <w:r w:rsidRPr="002178DC">
              <w:rPr>
                <w:rStyle w:val="Bodytext212pt"/>
                <w:sz w:val="20"/>
                <w:szCs w:val="20"/>
              </w:rPr>
              <w:t>DA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6" w:history="1">
              <w:r w:rsidRPr="00E43A54">
                <w:rPr>
                  <w:rStyle w:val="Hyperlink"/>
                </w:rPr>
                <w:t>https://univovidius.wixsite.com/inobiomar/</w:t>
              </w:r>
            </w:hyperlink>
          </w:p>
        </w:tc>
      </w:tr>
      <w:tr w:rsidR="00EE1892" w:rsidRPr="00E43A54" w:rsidTr="00E552BC">
        <w:trPr>
          <w:trHeight w:hRule="exact" w:val="9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 w:rsidRPr="00E43A54">
              <w:rPr>
                <w:rStyle w:val="Bodytext212pt"/>
                <w:sz w:val="20"/>
                <w:szCs w:val="20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BÎLDEA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 xml:space="preserve"> Costin Sorin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Director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Innovative Processes for Encapsulation of Aluminum Pigments in Polymer Matrices, PN-II-PT-PCCA-2013-4 Contract 233/2014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2014-2017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NU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7" w:history="1">
              <w:r w:rsidRPr="00E43A54">
                <w:rPr>
                  <w:rStyle w:val="Hyperlink"/>
                </w:rPr>
                <w:t>http://palpol.chim.upb.ro/</w:t>
              </w:r>
            </w:hyperlink>
          </w:p>
        </w:tc>
      </w:tr>
      <w:tr w:rsidR="00EE1892" w:rsidRPr="00E43A54" w:rsidTr="00E552BC">
        <w:trPr>
          <w:trHeight w:hRule="exact" w:val="144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 w:rsidRPr="00E43A54">
              <w:rPr>
                <w:rStyle w:val="Bodytext212pt"/>
                <w:sz w:val="20"/>
                <w:szCs w:val="20"/>
              </w:rPr>
              <w:t>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BOZGA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 xml:space="preserve"> Grigore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Director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Fluxanti pentru bitum obtinuti prin dezvoltarea tehnologiei de fabricare a solventilor ecologici, existenta la SC ICPAO MEDIAS, Contract 80BG din 01/10/2016 (PN-III-P2- 2.1-BG-2016-0324)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2016</w:t>
            </w:r>
            <w:r w:rsidRPr="00E43A54">
              <w:rPr>
                <w:rStyle w:val="Bodytext212pt"/>
                <w:sz w:val="20"/>
                <w:szCs w:val="20"/>
              </w:rPr>
              <w:softHyphen/>
              <w:t>-2018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NU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8" w:history="1">
              <w:r w:rsidRPr="00E43A54">
                <w:rPr>
                  <w:rStyle w:val="Hyperlink"/>
                </w:rPr>
                <w:t>http://glicester.chimie.upb.ro/</w:t>
              </w:r>
            </w:hyperlink>
          </w:p>
        </w:tc>
      </w:tr>
      <w:tr w:rsidR="00EE1892" w:rsidRPr="00E43A54" w:rsidTr="00E552BC">
        <w:trPr>
          <w:trHeight w:hRule="exact" w:val="8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 w:rsidRPr="00E43A54">
              <w:rPr>
                <w:rStyle w:val="Bodytext212pt"/>
                <w:sz w:val="20"/>
                <w:szCs w:val="20"/>
              </w:rPr>
              <w:t>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CĂLINESCU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 xml:space="preserve"> loan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Director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Procese ecologice de extractie a compusilor valorosi din plante - ECOVALUEPLANT - CH391406/2014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2014</w:t>
            </w:r>
            <w:r w:rsidRPr="00E43A54">
              <w:rPr>
                <w:rStyle w:val="Bodytext212pt"/>
                <w:sz w:val="20"/>
                <w:szCs w:val="20"/>
              </w:rPr>
              <w:softHyphen/>
            </w:r>
            <w:r w:rsidRPr="00E43A54">
              <w:t>-</w:t>
            </w:r>
            <w:r w:rsidRPr="00E43A54">
              <w:rPr>
                <w:rStyle w:val="Bodytext212pt"/>
                <w:sz w:val="20"/>
                <w:szCs w:val="20"/>
              </w:rPr>
              <w:t>2017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NU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9" w:history="1">
              <w:r w:rsidRPr="00E43A54">
                <w:rPr>
                  <w:rStyle w:val="Hyperlink"/>
                </w:rPr>
                <w:t>http://ecovalueplant.chimie.upb.ro/</w:t>
              </w:r>
            </w:hyperlink>
          </w:p>
        </w:tc>
      </w:tr>
      <w:tr w:rsidR="00EE1892" w:rsidRPr="00E43A54" w:rsidTr="00E552BC">
        <w:trPr>
          <w:trHeight w:hRule="exact" w:val="11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>
              <w:rPr>
                <w:rStyle w:val="Bodytext212pt"/>
                <w:sz w:val="20"/>
                <w:szCs w:val="20"/>
              </w:rPr>
              <w:t>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CĂLINESCU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 xml:space="preserve"> loan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rPr>
                <w:lang w:val="it-IT"/>
              </w:rPr>
            </w:pPr>
            <w:r w:rsidRPr="00E43A54">
              <w:rPr>
                <w:rStyle w:val="Bodytext212pt"/>
                <w:sz w:val="20"/>
                <w:szCs w:val="20"/>
                <w:lang w:val="it-IT"/>
              </w:rPr>
              <w:t>Responsabil UPB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Ultrasonic/Microwave Nonconventional Techniques as new tools for non</w:t>
            </w:r>
            <w:r>
              <w:rPr>
                <w:rStyle w:val="Bodytext212pt"/>
                <w:sz w:val="20"/>
                <w:szCs w:val="20"/>
              </w:rPr>
              <w:t>chemical and chemical processes/</w:t>
            </w:r>
            <w:r w:rsidRPr="00E43A54">
              <w:rPr>
                <w:rStyle w:val="Bodytext212pt"/>
                <w:sz w:val="20"/>
                <w:szCs w:val="20"/>
              </w:rPr>
              <w:t>POC-E ID 37_471, contract: 47/05.09.2016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B524BE" w:rsidRDefault="00EE1892" w:rsidP="00E43A54">
            <w:pPr>
              <w:pStyle w:val="Bodytext20"/>
              <w:shd w:val="clear" w:color="auto" w:fill="auto"/>
            </w:pPr>
            <w:r w:rsidRPr="00B524BE">
              <w:rPr>
                <w:rStyle w:val="Bodytext212pt"/>
                <w:sz w:val="20"/>
                <w:szCs w:val="20"/>
              </w:rPr>
              <w:t>2016</w:t>
            </w:r>
            <w:r w:rsidRPr="00B524BE">
              <w:rPr>
                <w:rStyle w:val="Bodytext212pt"/>
                <w:sz w:val="20"/>
                <w:szCs w:val="20"/>
              </w:rPr>
              <w:softHyphen/>
            </w:r>
            <w:r w:rsidRPr="00B524BE">
              <w:t>-</w:t>
            </w:r>
            <w:r w:rsidRPr="00B524BE">
              <w:rPr>
                <w:rStyle w:val="Bodytext212pt"/>
                <w:sz w:val="20"/>
                <w:szCs w:val="20"/>
              </w:rP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B524BE" w:rsidRDefault="00EE1892" w:rsidP="00E43A54">
            <w:pPr>
              <w:pStyle w:val="Bodytext20"/>
              <w:shd w:val="clear" w:color="auto" w:fill="auto"/>
            </w:pPr>
            <w:r w:rsidRPr="00B524BE">
              <w:rPr>
                <w:rStyle w:val="Bodytext212pt"/>
                <w:sz w:val="20"/>
                <w:szCs w:val="20"/>
              </w:rPr>
              <w:t>DA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10" w:history="1">
              <w:r w:rsidRPr="00E43A54">
                <w:rPr>
                  <w:rStyle w:val="Hyperlink"/>
                </w:rPr>
                <w:t>http://ultramint.chimie.upb.ro/</w:t>
              </w:r>
            </w:hyperlink>
          </w:p>
        </w:tc>
      </w:tr>
      <w:tr w:rsidR="00EE1892" w:rsidRPr="00E43A54" w:rsidTr="00E552BC">
        <w:trPr>
          <w:trHeight w:hRule="exact" w:val="89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  <w:rPr>
                <w:rStyle w:val="Bodytext212pt"/>
                <w:sz w:val="20"/>
                <w:szCs w:val="20"/>
              </w:rPr>
            </w:pPr>
            <w:r>
              <w:rPr>
                <w:rStyle w:val="Bodytext212pt"/>
                <w:sz w:val="20"/>
                <w:szCs w:val="20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PÂRVULESCU Oana Cristina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rPr>
                <w:rStyle w:val="Bodytext212pt"/>
                <w:sz w:val="20"/>
                <w:szCs w:val="20"/>
                <w:lang w:val="it-IT"/>
              </w:rPr>
            </w:pPr>
            <w:r>
              <w:rPr>
                <w:rStyle w:val="Bodytext212pt"/>
                <w:sz w:val="20"/>
                <w:szCs w:val="20"/>
                <w:lang w:val="it-IT"/>
              </w:rPr>
              <w:t>Director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8253BD" w:rsidRDefault="00EE1892" w:rsidP="00E43A54">
            <w:pPr>
              <w:pStyle w:val="Bodytext20"/>
              <w:shd w:val="clear" w:color="auto" w:fill="auto"/>
              <w:rPr>
                <w:rStyle w:val="Bodytext212pt"/>
                <w:sz w:val="20"/>
                <w:szCs w:val="20"/>
                <w:lang w:val="it-IT"/>
              </w:rPr>
            </w:pPr>
            <w:r w:rsidRPr="008253BD">
              <w:rPr>
                <w:lang w:val="ro-RO"/>
              </w:rPr>
              <w:t>Cărbune pirolitic din deșeuri vegetale modificat în beneficiul agronomiei si mediului – BIOCHAR (</w:t>
            </w:r>
            <w:r w:rsidRPr="008253BD">
              <w:rPr>
                <w:lang w:val="it-IT"/>
              </w:rPr>
              <w:t>372PED/2020,</w:t>
            </w:r>
            <w:r>
              <w:rPr>
                <w:lang w:val="ro-RO"/>
              </w:rPr>
              <w:t xml:space="preserve"> </w:t>
            </w:r>
            <w:r w:rsidRPr="008253BD">
              <w:rPr>
                <w:lang w:val="it-IT"/>
              </w:rPr>
              <w:t>CH 45-20-04</w:t>
            </w:r>
            <w:r>
              <w:rPr>
                <w:lang w:val="it-IT"/>
              </w:rPr>
              <w:t>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rPr>
                <w:rStyle w:val="Bodytext212pt"/>
                <w:sz w:val="20"/>
                <w:szCs w:val="20"/>
                <w:highlight w:val="yellow"/>
              </w:rPr>
            </w:pPr>
            <w:r w:rsidRPr="008253BD">
              <w:rPr>
                <w:rStyle w:val="Bodytext212pt"/>
                <w:sz w:val="20"/>
                <w:szCs w:val="20"/>
              </w:rPr>
              <w:t>2020-2022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rPr>
                <w:rStyle w:val="Bodytext212pt"/>
                <w:sz w:val="20"/>
                <w:szCs w:val="20"/>
                <w:highlight w:val="yellow"/>
              </w:rPr>
            </w:pPr>
            <w:r w:rsidRPr="008253BD">
              <w:rPr>
                <w:rStyle w:val="Bodytext212pt"/>
                <w:sz w:val="20"/>
                <w:szCs w:val="20"/>
              </w:rPr>
              <w:t>DA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8253BD" w:rsidRDefault="00EE1892" w:rsidP="00E43A54">
            <w:pPr>
              <w:pStyle w:val="Bodytext20"/>
              <w:shd w:val="clear" w:color="auto" w:fill="auto"/>
            </w:pPr>
            <w:hyperlink r:id="rId11" w:history="1">
              <w:r w:rsidRPr="002646BA">
                <w:rPr>
                  <w:rStyle w:val="Hyperlink"/>
                  <w:rFonts w:cs="Arial Unicode MS"/>
                </w:rPr>
                <w:t>http://biochar.chimie.upb.ro/</w:t>
              </w:r>
            </w:hyperlink>
          </w:p>
        </w:tc>
      </w:tr>
      <w:tr w:rsidR="00EE1892" w:rsidRPr="00E43A54" w:rsidTr="00E552BC">
        <w:trPr>
          <w:trHeight w:hRule="exact" w:val="10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C37D89" w:rsidRDefault="00EE1892" w:rsidP="0059323E">
            <w:pPr>
              <w:pStyle w:val="Bodytext20"/>
              <w:shd w:val="clear" w:color="auto" w:fill="auto"/>
              <w:jc w:val="center"/>
              <w:rPr>
                <w:rStyle w:val="Bodytext212pt"/>
                <w:sz w:val="20"/>
              </w:rPr>
            </w:pPr>
            <w:r w:rsidRPr="00C37D89">
              <w:rPr>
                <w:rStyle w:val="Bodytext212pt"/>
                <w:sz w:val="20"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C37D89" w:rsidRDefault="00EE1892" w:rsidP="0059323E">
            <w:pPr>
              <w:pStyle w:val="Bodytext20"/>
              <w:shd w:val="clear" w:color="auto" w:fill="auto"/>
              <w:rPr>
                <w:rStyle w:val="Bodytext2ArialUnicodeMS"/>
                <w:rFonts w:ascii="Times New Roman" w:hAnsi="Times New Roman"/>
                <w:sz w:val="20"/>
              </w:rPr>
            </w:pPr>
            <w:r w:rsidRPr="00C37D89">
              <w:rPr>
                <w:rStyle w:val="Bodytext2ArialUnicodeMS"/>
                <w:rFonts w:ascii="Times New Roman" w:hAnsi="Times New Roman"/>
                <w:sz w:val="20"/>
              </w:rPr>
              <w:t>RĂU Ileana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C37D89" w:rsidRDefault="00EE1892" w:rsidP="0059323E">
            <w:pPr>
              <w:pStyle w:val="Bodytext20"/>
              <w:shd w:val="clear" w:color="auto" w:fill="auto"/>
              <w:rPr>
                <w:rStyle w:val="Bodytext212pt"/>
                <w:sz w:val="20"/>
                <w:lang w:val="it-IT"/>
              </w:rPr>
            </w:pPr>
            <w:r w:rsidRPr="00C37D89">
              <w:rPr>
                <w:rStyle w:val="Bodytext212pt"/>
                <w:sz w:val="20"/>
                <w:lang w:val="it-IT"/>
              </w:rPr>
              <w:t>Director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C37D89" w:rsidRDefault="00EE1892" w:rsidP="0059323E">
            <w:pPr>
              <w:pStyle w:val="Bodytext20"/>
              <w:shd w:val="clear" w:color="auto" w:fill="auto"/>
              <w:rPr>
                <w:shd w:val="clear" w:color="auto" w:fill="FCFCFC"/>
                <w:lang w:val="it-IT"/>
              </w:rPr>
            </w:pPr>
            <w:r w:rsidRPr="00C37D89">
              <w:rPr>
                <w:shd w:val="clear" w:color="auto" w:fill="FCFCFC"/>
                <w:lang w:val="it-IT"/>
              </w:rPr>
              <w:t>Biolaser pe baza de acid dezoxiribonucleic</w:t>
            </w:r>
          </w:p>
          <w:p w:rsidR="00EE1892" w:rsidRPr="00C37D89" w:rsidRDefault="00EE1892" w:rsidP="0059323E">
            <w:pPr>
              <w:pStyle w:val="Bodytext20"/>
              <w:rPr>
                <w:rStyle w:val="Bodytext212pt"/>
                <w:sz w:val="20"/>
                <w:lang w:val="it-IT"/>
              </w:rPr>
            </w:pPr>
            <w:r w:rsidRPr="00C37D89">
              <w:rPr>
                <w:rStyle w:val="Bodytext212pt"/>
                <w:sz w:val="20"/>
                <w:lang w:val="it-IT"/>
              </w:rPr>
              <w:t>Contract nr. 518PED ⁄ 2020</w:t>
            </w:r>
          </w:p>
          <w:p w:rsidR="00EE1892" w:rsidRPr="00C37D89" w:rsidRDefault="00EE1892" w:rsidP="0059323E">
            <w:pPr>
              <w:pStyle w:val="Bodytext20"/>
              <w:shd w:val="clear" w:color="auto" w:fill="auto"/>
              <w:rPr>
                <w:rStyle w:val="Bodytext212pt"/>
                <w:sz w:val="20"/>
                <w:lang w:val="it-IT"/>
              </w:rPr>
            </w:pPr>
            <w:r w:rsidRPr="00C37D89">
              <w:rPr>
                <w:rStyle w:val="Bodytext212pt"/>
                <w:sz w:val="20"/>
                <w:lang w:val="it-IT"/>
              </w:rPr>
              <w:t>Cod proiect: PN-III-P2-2.1-PED-2019-2220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C37D89" w:rsidRDefault="00EE1892" w:rsidP="0059323E">
            <w:pPr>
              <w:pStyle w:val="Bodytext20"/>
              <w:shd w:val="clear" w:color="auto" w:fill="auto"/>
              <w:rPr>
                <w:rStyle w:val="Bodytext212pt"/>
                <w:sz w:val="20"/>
              </w:rPr>
            </w:pPr>
            <w:r w:rsidRPr="00C37D89">
              <w:rPr>
                <w:rStyle w:val="Bodytext212pt"/>
                <w:sz w:val="20"/>
              </w:rPr>
              <w:t>2020-2022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C37D89" w:rsidRDefault="00EE1892" w:rsidP="0059323E">
            <w:pPr>
              <w:pStyle w:val="Bodytext20"/>
              <w:shd w:val="clear" w:color="auto" w:fill="auto"/>
              <w:rPr>
                <w:rStyle w:val="Bodytext212pt"/>
                <w:sz w:val="20"/>
              </w:rPr>
            </w:pPr>
            <w:r w:rsidRPr="00C37D89">
              <w:rPr>
                <w:rStyle w:val="Bodytext212pt"/>
                <w:sz w:val="20"/>
              </w:rPr>
              <w:t>DA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C37D89" w:rsidRDefault="00EE1892" w:rsidP="0059323E">
            <w:pPr>
              <w:pStyle w:val="Bodytext20"/>
              <w:shd w:val="clear" w:color="auto" w:fill="auto"/>
            </w:pPr>
            <w:hyperlink r:id="rId12" w:history="1">
              <w:r w:rsidRPr="00AB3D1D">
                <w:rPr>
                  <w:rStyle w:val="Hyperlink"/>
                  <w:rFonts w:cs="Arial Unicode MS"/>
                </w:rPr>
                <w:t>http://biolas.chimie.upb.ro</w:t>
              </w:r>
            </w:hyperlink>
          </w:p>
        </w:tc>
      </w:tr>
      <w:tr w:rsidR="00EE1892" w:rsidRPr="00E43A54" w:rsidTr="00E552BC">
        <w:trPr>
          <w:trHeight w:hRule="exact" w:val="10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>
              <w:rPr>
                <w:rStyle w:val="Bodytext212pt"/>
                <w:sz w:val="20"/>
                <w:szCs w:val="20"/>
              </w:rPr>
              <w:t>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 xml:space="preserve">PÎRVU 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Cristian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Responsabil</w:t>
            </w:r>
          </w:p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UPB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rPr>
                <w:lang w:val="it-IT"/>
              </w:rPr>
            </w:pPr>
            <w:r w:rsidRPr="00E43A54">
              <w:rPr>
                <w:rStyle w:val="Bodytext212pt"/>
                <w:sz w:val="20"/>
                <w:szCs w:val="20"/>
                <w:lang w:val="it-IT"/>
              </w:rPr>
              <w:t>Noi acoperiri nanostructurate multifunctionale pentru implanturi ortopedice,</w:t>
            </w:r>
          </w:p>
          <w:p w:rsidR="00EE1892" w:rsidRPr="00E43A54" w:rsidRDefault="00EE1892" w:rsidP="00E43A54">
            <w:pPr>
              <w:pStyle w:val="Bodytext20"/>
              <w:shd w:val="clear" w:color="auto" w:fill="auto"/>
              <w:rPr>
                <w:lang w:val="it-IT"/>
              </w:rPr>
            </w:pPr>
            <w:r w:rsidRPr="00E43A54">
              <w:rPr>
                <w:rStyle w:val="Bodytext212pt"/>
                <w:sz w:val="20"/>
                <w:szCs w:val="20"/>
                <w:lang w:val="it-IT"/>
              </w:rPr>
              <w:t>PN-II-PT-PCCA-2013 -4-0473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2014</w:t>
            </w:r>
            <w:r w:rsidRPr="00E43A54">
              <w:rPr>
                <w:rStyle w:val="Bodytext212pt"/>
                <w:sz w:val="20"/>
                <w:szCs w:val="20"/>
              </w:rPr>
              <w:softHyphen/>
            </w:r>
            <w:r w:rsidRPr="00E43A54">
              <w:t>-</w:t>
            </w:r>
            <w:r w:rsidRPr="00E43A54">
              <w:rPr>
                <w:rStyle w:val="Bodytext212pt"/>
                <w:sz w:val="20"/>
                <w:szCs w:val="20"/>
              </w:rPr>
              <w:t>2017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NU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13" w:history="1">
              <w:r w:rsidRPr="00E43A54">
                <w:rPr>
                  <w:rStyle w:val="Hyperlink"/>
                </w:rPr>
                <w:t>http://www.old.unibuc.ro/n/cer</w:t>
              </w:r>
            </w:hyperlink>
            <w:r w:rsidRPr="00E43A54">
              <w:rPr>
                <w:rStyle w:val="Bodytext212pt"/>
                <w:sz w:val="20"/>
                <w:szCs w:val="20"/>
              </w:rPr>
              <w:t xml:space="preserve"> </w:t>
            </w:r>
            <w:hyperlink r:id="rId14" w:history="1">
              <w:r w:rsidRPr="00E43A54">
                <w:rPr>
                  <w:rStyle w:val="Hyperlink"/>
                </w:rPr>
                <w:t>cetare/proiecte/PCCA 253201</w:t>
              </w:r>
            </w:hyperlink>
            <w:r w:rsidRPr="00E43A54">
              <w:rPr>
                <w:rStyle w:val="Bodytext212pt"/>
                <w:sz w:val="20"/>
                <w:szCs w:val="20"/>
              </w:rPr>
              <w:t xml:space="preserve"> </w:t>
            </w:r>
            <w:hyperlink r:id="rId15" w:history="1">
              <w:r w:rsidRPr="00E43A54">
                <w:rPr>
                  <w:rStyle w:val="Hyperlink"/>
                </w:rPr>
                <w:t>4.php</w:t>
              </w:r>
            </w:hyperlink>
          </w:p>
        </w:tc>
      </w:tr>
      <w:tr w:rsidR="00EE1892" w:rsidRPr="00E43A54" w:rsidTr="00E552BC">
        <w:trPr>
          <w:trHeight w:hRule="exact" w:val="12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>
              <w:rPr>
                <w:rStyle w:val="Bodytext212pt"/>
                <w:sz w:val="20"/>
                <w:szCs w:val="20"/>
              </w:rPr>
              <w:t>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 xml:space="preserve">PÎRVU 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Cristian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Responsabil</w:t>
            </w:r>
          </w:p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UPB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Design inovator al suprafetei pentru prelungirea perioadei de utilizare si a sigurantei implanturilor dentare si ortopedice,</w:t>
            </w:r>
          </w:p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PN-III-P2-2.1 -PED-2016-0910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2017</w:t>
            </w:r>
            <w:r w:rsidRPr="00E43A54">
              <w:rPr>
                <w:rStyle w:val="Bodytext212pt"/>
                <w:sz w:val="20"/>
                <w:szCs w:val="20"/>
              </w:rPr>
              <w:softHyphen/>
            </w:r>
            <w:r w:rsidRPr="00E43A54">
              <w:t>-</w:t>
            </w:r>
            <w:r w:rsidRPr="00E43A54">
              <w:rPr>
                <w:rStyle w:val="Bodytext212pt"/>
                <w:sz w:val="20"/>
                <w:szCs w:val="20"/>
              </w:rPr>
              <w:t>2018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NU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16" w:history="1">
              <w:r w:rsidRPr="00E43A54">
                <w:rPr>
                  <w:rStyle w:val="Hyperlink"/>
                </w:rPr>
                <w:t>https://www.unibuc.ro/cercetar</w:t>
              </w:r>
            </w:hyperlink>
            <w:hyperlink r:id="rId17" w:history="1">
              <w:r w:rsidRPr="00E43A54">
                <w:rPr>
                  <w:rStyle w:val="Hyperlink"/>
                </w:rPr>
                <w:t>e/promovarea-rezultatelor-</w:t>
              </w:r>
            </w:hyperlink>
          </w:p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18" w:history="1">
              <w:r w:rsidRPr="00E43A54">
                <w:rPr>
                  <w:rStyle w:val="Hyperlink"/>
                </w:rPr>
                <w:t>cercetarii/proiecte-de-</w:t>
              </w:r>
            </w:hyperlink>
            <w:hyperlink r:id="rId19" w:history="1">
              <w:r w:rsidRPr="00E43A54">
                <w:rPr>
                  <w:rStyle w:val="Hyperlink"/>
                </w:rPr>
                <w:t>cercetare/proi ecte-cu-</w:t>
              </w:r>
            </w:hyperlink>
            <w:hyperlink r:id="rId20" w:history="1">
              <w:r w:rsidRPr="00E43A54">
                <w:rPr>
                  <w:rStyle w:val="Hyperlink"/>
                </w:rPr>
                <w:t>finantare-nationala/ped-97-</w:t>
              </w:r>
            </w:hyperlink>
            <w:hyperlink r:id="rId21" w:history="1">
              <w:r w:rsidRPr="00E43A54">
                <w:rPr>
                  <w:rStyle w:val="Hyperlink"/>
                </w:rPr>
                <w:t>2017/</w:t>
              </w:r>
            </w:hyperlink>
          </w:p>
        </w:tc>
      </w:tr>
      <w:tr w:rsidR="00EE1892" w:rsidRPr="00E43A54" w:rsidTr="00E552BC">
        <w:trPr>
          <w:trHeight w:hRule="exact" w:val="126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>
              <w:rPr>
                <w:rStyle w:val="Bodytext212pt"/>
                <w:sz w:val="20"/>
                <w:szCs w:val="20"/>
              </w:rPr>
              <w:t>10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VOICU loan Ș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tefan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Responsabil UPB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Strategii terapeutice pentru imbunatatirea raspunsului de vindecare a osului prin utilizarea de implanturi pe baza de magneziu bioresorbabile cu acoperiri bioactive/PCCA 195/2014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2014</w:t>
            </w:r>
            <w:r w:rsidRPr="00E43A54">
              <w:rPr>
                <w:rStyle w:val="Bodytext212pt"/>
                <w:sz w:val="20"/>
                <w:szCs w:val="20"/>
              </w:rPr>
              <w:softHyphen/>
            </w:r>
            <w:r w:rsidRPr="00E43A54">
              <w:t>-</w:t>
            </w:r>
            <w:r w:rsidRPr="00E43A54">
              <w:rPr>
                <w:rStyle w:val="Bodytext212pt"/>
                <w:sz w:val="20"/>
                <w:szCs w:val="20"/>
              </w:rPr>
              <w:t>2017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NU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552BC" w:rsidRDefault="00EE1892" w:rsidP="00E43A54">
            <w:pPr>
              <w:pStyle w:val="Bodytext20"/>
              <w:shd w:val="clear" w:color="auto" w:fill="auto"/>
            </w:pPr>
            <w:hyperlink r:id="rId22" w:history="1">
              <w:r w:rsidRPr="00E43A54">
                <w:rPr>
                  <w:rStyle w:val="Hyperlink"/>
                </w:rPr>
                <w:t>http://prof.unibuc.ro/prof-abil-</w:t>
              </w:r>
            </w:hyperlink>
            <w:hyperlink r:id="rId23" w:history="1">
              <w:r w:rsidRPr="00E552BC">
                <w:rPr>
                  <w:rStyle w:val="Hyperlink"/>
                </w:rPr>
                <w:t>anisoara-cimpean/strategii-</w:t>
              </w:r>
            </w:hyperlink>
          </w:p>
          <w:p w:rsidR="00EE1892" w:rsidRPr="00E552BC" w:rsidRDefault="00EE1892" w:rsidP="00E43A54">
            <w:pPr>
              <w:pStyle w:val="Bodytext20"/>
              <w:shd w:val="clear" w:color="auto" w:fill="auto"/>
            </w:pPr>
            <w:hyperlink r:id="rId24" w:history="1">
              <w:r w:rsidRPr="00E552BC">
                <w:rPr>
                  <w:rStyle w:val="Hyperlink"/>
                </w:rPr>
                <w:t>terapeutice-pentru-</w:t>
              </w:r>
            </w:hyperlink>
            <w:hyperlink r:id="rId25" w:history="1">
              <w:r w:rsidRPr="00E552BC">
                <w:rPr>
                  <w:rStyle w:val="Hyperlink"/>
                </w:rPr>
                <w:t>imbunatatirea-raspunsului-de-</w:t>
              </w:r>
            </w:hyperlink>
          </w:p>
          <w:p w:rsidR="00EE1892" w:rsidRPr="00E552BC" w:rsidRDefault="00EE1892" w:rsidP="00E43A54">
            <w:pPr>
              <w:pStyle w:val="Bodytext20"/>
              <w:shd w:val="clear" w:color="auto" w:fill="auto"/>
            </w:pPr>
            <w:hyperlink r:id="rId26" w:history="1">
              <w:r w:rsidRPr="00E43A54">
                <w:rPr>
                  <w:rStyle w:val="Hyperlink"/>
                </w:rPr>
                <w:t>vindecare-a-osului-prin-</w:t>
              </w:r>
            </w:hyperlink>
            <w:hyperlink r:id="rId27" w:history="1">
              <w:r w:rsidRPr="00E43A54">
                <w:rPr>
                  <w:rStyle w:val="Hyperlink"/>
                </w:rPr>
                <w:t>utilizarea-de-implanturi-pe-</w:t>
              </w:r>
            </w:hyperlink>
            <w:hyperlink r:id="rId28" w:history="1">
              <w:r w:rsidRPr="00E43A54">
                <w:rPr>
                  <w:rStyle w:val="Hyperlink"/>
                </w:rPr>
                <w:t>bioactive/</w:t>
              </w:r>
            </w:hyperlink>
            <w:hyperlink r:id="rId29" w:history="1">
              <w:r w:rsidRPr="00E43A54">
                <w:rPr>
                  <w:rStyle w:val="Hyperlink"/>
                </w:rPr>
                <w:t>baza-de-magneziu-</w:t>
              </w:r>
            </w:hyperlink>
            <w:hyperlink r:id="rId30" w:history="1">
              <w:r w:rsidRPr="00E43A54">
                <w:rPr>
                  <w:rStyle w:val="Hyperlink"/>
                </w:rPr>
                <w:t>bioresorbabile-cu-acoperiri-</w:t>
              </w:r>
            </w:hyperlink>
            <w:r w:rsidRPr="00E552BC">
              <w:rPr>
                <w:rStyle w:val="Hyperlink"/>
              </w:rPr>
              <w:t>bioactive/</w:t>
            </w:r>
          </w:p>
        </w:tc>
      </w:tr>
      <w:tr w:rsidR="00EE1892" w:rsidRPr="00E43A54" w:rsidTr="00E552BC">
        <w:trPr>
          <w:trHeight w:hRule="exact" w:val="72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>
              <w:rPr>
                <w:rStyle w:val="Bodytext212pt"/>
                <w:sz w:val="20"/>
                <w:szCs w:val="20"/>
              </w:rPr>
              <w:t>11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VOICU loan Ș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tefan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Director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rPr>
                <w:lang w:val="it-IT"/>
              </w:rPr>
            </w:pPr>
            <w:r w:rsidRPr="00E43A54">
              <w:rPr>
                <w:rStyle w:val="Bodytext212pt"/>
                <w:sz w:val="20"/>
                <w:szCs w:val="20"/>
                <w:lang w:val="it-IT"/>
              </w:rPr>
              <w:t>Reactoare membranare nanostructurate pentru derivatizarea si doparea nanotuburilor de carbon si a grafenelor/TE 303/01.10.2015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2015</w:t>
            </w:r>
            <w:r w:rsidRPr="00E43A54">
              <w:rPr>
                <w:rStyle w:val="Bodytext212pt"/>
                <w:sz w:val="20"/>
                <w:szCs w:val="20"/>
              </w:rPr>
              <w:softHyphen/>
            </w:r>
            <w:r w:rsidRPr="00E43A54">
              <w:t>-</w:t>
            </w:r>
            <w:r w:rsidRPr="00E43A54">
              <w:rPr>
                <w:rStyle w:val="Bodytext212pt"/>
                <w:sz w:val="20"/>
                <w:szCs w:val="20"/>
              </w:rPr>
              <w:t>2017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NU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31" w:history="1">
              <w:r w:rsidRPr="00E43A54">
                <w:rPr>
                  <w:rStyle w:val="Hyperlink"/>
                </w:rPr>
                <w:t>http://nanomemreact.blogspot.</w:t>
              </w:r>
            </w:hyperlink>
            <w:hyperlink r:id="rId32" w:history="1">
              <w:r w:rsidRPr="00E43A54">
                <w:rPr>
                  <w:rStyle w:val="Hyperlink"/>
                </w:rPr>
                <w:t>com</w:t>
              </w:r>
            </w:hyperlink>
          </w:p>
        </w:tc>
      </w:tr>
      <w:tr w:rsidR="00EE1892" w:rsidRPr="00E43A54" w:rsidTr="00E552BC">
        <w:trPr>
          <w:trHeight w:hRule="exact" w:val="52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</w:pPr>
            <w:r>
              <w:rPr>
                <w:rStyle w:val="Bodytext212pt"/>
                <w:sz w:val="20"/>
                <w:szCs w:val="20"/>
              </w:rPr>
              <w:t>12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VOICU loan Ș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tefan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Responsabil</w:t>
            </w:r>
          </w:p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UPB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rPr>
                <w:lang w:val="it-IT"/>
              </w:rPr>
            </w:pPr>
            <w:r w:rsidRPr="00E43A54">
              <w:rPr>
                <w:rStyle w:val="Bodytext212pt"/>
                <w:sz w:val="20"/>
                <w:szCs w:val="20"/>
                <w:lang w:val="it-IT"/>
              </w:rPr>
              <w:t>Materiale inteligente pentru aplicatii medicale/39PCCDI 2018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2018</w:t>
            </w:r>
            <w:r w:rsidRPr="00E43A54">
              <w:rPr>
                <w:rStyle w:val="Bodytext212pt"/>
                <w:sz w:val="20"/>
                <w:szCs w:val="20"/>
              </w:rPr>
              <w:softHyphen/>
            </w:r>
            <w:r w:rsidRPr="00E43A54">
              <w:t>-</w:t>
            </w:r>
            <w:r w:rsidRPr="00E43A54">
              <w:rPr>
                <w:rStyle w:val="Bodytext212pt"/>
                <w:sz w:val="20"/>
                <w:szCs w:val="20"/>
              </w:rPr>
              <w:t>202</w:t>
            </w:r>
            <w:r>
              <w:rPr>
                <w:rStyle w:val="Bodytext212pt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DA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33" w:history="1">
              <w:r w:rsidRPr="00E43A54">
                <w:rPr>
                  <w:rStyle w:val="Hyperlink"/>
                </w:rPr>
                <w:t>https://intelmatupb.wixsite.co</w:t>
              </w:r>
            </w:hyperlink>
            <w:hyperlink r:id="rId34" w:history="1">
              <w:r w:rsidRPr="00E43A54">
                <w:rPr>
                  <w:rStyle w:val="Hyperlink"/>
                </w:rPr>
                <w:t>m/intelmat?lang=ro</w:t>
              </w:r>
            </w:hyperlink>
          </w:p>
        </w:tc>
      </w:tr>
      <w:tr w:rsidR="00EE1892" w:rsidRPr="00E43A54" w:rsidTr="00E552BC">
        <w:trPr>
          <w:trHeight w:hRule="exact" w:val="7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  <w:rPr>
                <w:rStyle w:val="Bodytext212pt"/>
                <w:sz w:val="20"/>
                <w:szCs w:val="20"/>
              </w:rPr>
            </w:pPr>
            <w:r>
              <w:rPr>
                <w:rStyle w:val="Bodytext212pt"/>
                <w:sz w:val="20"/>
                <w:szCs w:val="20"/>
              </w:rPr>
              <w:t>13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VOICU loan Ș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tefan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Responsabil</w:t>
            </w:r>
          </w:p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UPB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jc w:val="both"/>
              <w:rPr>
                <w:lang w:val="it-IT"/>
              </w:rPr>
            </w:pPr>
            <w:r w:rsidRPr="00E43A54">
              <w:rPr>
                <w:rStyle w:val="Bodytext212pt"/>
                <w:sz w:val="20"/>
                <w:szCs w:val="20"/>
                <w:lang w:val="it-IT"/>
              </w:rPr>
              <w:t>Fabricarea, calibrarea si testarea de sisteme integrate avansate de senzori pentru apli</w:t>
            </w:r>
            <w:r>
              <w:rPr>
                <w:rStyle w:val="Bodytext212pt"/>
                <w:sz w:val="20"/>
                <w:szCs w:val="20"/>
                <w:lang w:val="it-IT"/>
              </w:rPr>
              <w:t>catii in securitate societala/15</w:t>
            </w:r>
            <w:r w:rsidRPr="00E43A54">
              <w:rPr>
                <w:rStyle w:val="Bodytext212pt"/>
                <w:sz w:val="20"/>
                <w:szCs w:val="20"/>
                <w:lang w:val="it-IT"/>
              </w:rPr>
              <w:t>PCCDI 2018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2018</w:t>
            </w:r>
            <w:r w:rsidRPr="00E43A54">
              <w:rPr>
                <w:rStyle w:val="Bodytext212pt"/>
                <w:sz w:val="20"/>
                <w:szCs w:val="20"/>
              </w:rPr>
              <w:softHyphen/>
            </w:r>
            <w:r w:rsidRPr="00E43A54">
              <w:t>-</w:t>
            </w:r>
            <w:r w:rsidRPr="00E43A54">
              <w:rPr>
                <w:rStyle w:val="Bodytext212pt"/>
                <w:sz w:val="20"/>
                <w:szCs w:val="20"/>
              </w:rPr>
              <w:t>202</w:t>
            </w:r>
            <w:r>
              <w:rPr>
                <w:rStyle w:val="Bodytext212pt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 w:rsidRPr="00E43A54">
              <w:rPr>
                <w:rStyle w:val="Bodytext212pt"/>
                <w:sz w:val="20"/>
                <w:szCs w:val="20"/>
              </w:rPr>
              <w:t>DA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hyperlink r:id="rId35" w:history="1">
              <w:r w:rsidRPr="00E43A54">
                <w:rPr>
                  <w:rStyle w:val="Hyperlink"/>
                </w:rPr>
                <w:t>https://alexandrapalla.wixsite.c</w:t>
              </w:r>
            </w:hyperlink>
            <w:hyperlink r:id="rId36" w:history="1">
              <w:r w:rsidRPr="00E43A54">
                <w:rPr>
                  <w:rStyle w:val="Hyperlink"/>
                </w:rPr>
                <w:t>om/testes</w:t>
              </w:r>
            </w:hyperlink>
          </w:p>
        </w:tc>
      </w:tr>
      <w:tr w:rsidR="00EE1892" w:rsidRPr="00E43A54" w:rsidTr="00E552BC">
        <w:trPr>
          <w:trHeight w:hRule="exact" w:val="92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552BC">
            <w:pPr>
              <w:pStyle w:val="Bodytext20"/>
              <w:shd w:val="clear" w:color="auto" w:fill="auto"/>
              <w:jc w:val="center"/>
              <w:rPr>
                <w:rStyle w:val="Bodytext212pt"/>
                <w:sz w:val="20"/>
                <w:szCs w:val="20"/>
              </w:rPr>
            </w:pPr>
            <w:r w:rsidRPr="00E43A54">
              <w:rPr>
                <w:rStyle w:val="Bodytext212pt"/>
                <w:sz w:val="20"/>
                <w:szCs w:val="20"/>
              </w:rPr>
              <w:t>1</w:t>
            </w:r>
            <w:r>
              <w:rPr>
                <w:rStyle w:val="Bodytext212pt"/>
                <w:sz w:val="20"/>
                <w:szCs w:val="20"/>
              </w:rPr>
              <w:t>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413B45">
            <w:pPr>
              <w:pStyle w:val="Bodytext20"/>
              <w:shd w:val="clear" w:color="auto" w:fill="auto"/>
            </w:pPr>
            <w:r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VOICU loan Ș</w:t>
            </w:r>
            <w:r w:rsidRPr="00E43A54">
              <w:rPr>
                <w:rStyle w:val="Bodytext2ArialUnicodeMS"/>
                <w:rFonts w:ascii="Times New Roman" w:hAnsi="Times New Roman" w:cs="Times New Roman"/>
                <w:sz w:val="20"/>
                <w:szCs w:val="20"/>
              </w:rPr>
              <w:t>tefan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</w:pPr>
            <w:r>
              <w:t>Director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2851E0" w:rsidRDefault="00EE1892" w:rsidP="002851E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253BD">
              <w:rPr>
                <w:rStyle w:val="Bodytext212pt"/>
                <w:sz w:val="20"/>
                <w:szCs w:val="20"/>
              </w:rPr>
              <w:t>Biosenzor cu unde acustice de suprafață pe baza de grafena functionalizata cu anticorp monoclonal pentru alfa fetorpoteina pentru detecția cancerului hepatic</w:t>
            </w:r>
            <w:r>
              <w:rPr>
                <w:rStyle w:val="Bodytext212pt"/>
                <w:sz w:val="20"/>
                <w:szCs w:val="20"/>
              </w:rPr>
              <w:t>/</w:t>
            </w:r>
            <w:r w:rsidRPr="008253BD">
              <w:rPr>
                <w:rStyle w:val="Bodytext212pt"/>
                <w:sz w:val="20"/>
                <w:szCs w:val="20"/>
              </w:rPr>
              <w:t>314PED/2020</w:t>
            </w:r>
          </w:p>
          <w:p w:rsidR="00EE1892" w:rsidRPr="008253BD" w:rsidRDefault="00EE1892" w:rsidP="00E43A54">
            <w:pPr>
              <w:pStyle w:val="Bodytext20"/>
              <w:shd w:val="clear" w:color="auto" w:fill="auto"/>
              <w:jc w:val="both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413B45">
            <w:pPr>
              <w:pStyle w:val="Bodytext20"/>
              <w:shd w:val="clear" w:color="auto" w:fill="auto"/>
              <w:rPr>
                <w:rStyle w:val="Bodytext212pt"/>
                <w:sz w:val="20"/>
                <w:szCs w:val="20"/>
                <w:highlight w:val="yellow"/>
              </w:rPr>
            </w:pPr>
            <w:r w:rsidRPr="008253BD">
              <w:rPr>
                <w:rStyle w:val="Bodytext212pt"/>
                <w:sz w:val="20"/>
                <w:szCs w:val="20"/>
              </w:rPr>
              <w:t>2020-2022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413B45">
            <w:pPr>
              <w:pStyle w:val="Bodytext20"/>
              <w:shd w:val="clear" w:color="auto" w:fill="auto"/>
              <w:rPr>
                <w:rStyle w:val="Bodytext212pt"/>
                <w:sz w:val="20"/>
                <w:szCs w:val="20"/>
                <w:highlight w:val="yellow"/>
              </w:rPr>
            </w:pPr>
            <w:r w:rsidRPr="008253BD">
              <w:rPr>
                <w:rStyle w:val="Bodytext212pt"/>
                <w:sz w:val="20"/>
                <w:szCs w:val="20"/>
              </w:rPr>
              <w:t>DA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892" w:rsidRPr="00E43A54" w:rsidRDefault="00EE1892" w:rsidP="00E43A54">
            <w:pPr>
              <w:pStyle w:val="Bodytext20"/>
              <w:shd w:val="clear" w:color="auto" w:fill="auto"/>
              <w:rPr>
                <w:lang w:val="it-IT"/>
              </w:rPr>
            </w:pPr>
            <w:hyperlink r:id="rId37" w:history="1">
              <w:r w:rsidRPr="00A87CAD">
                <w:rPr>
                  <w:rStyle w:val="Hyperlink"/>
                  <w:rFonts w:cs="Arial Unicode MS"/>
                  <w:lang w:val="it-IT"/>
                </w:rPr>
                <w:t>https://sawsenseproject.wixsite.com/</w:t>
              </w:r>
            </w:hyperlink>
          </w:p>
        </w:tc>
      </w:tr>
    </w:tbl>
    <w:p w:rsidR="00EE1892" w:rsidRPr="00E43A54" w:rsidRDefault="00EE1892" w:rsidP="00E552BC">
      <w:pPr>
        <w:rPr>
          <w:lang w:val="it-IT"/>
        </w:rPr>
      </w:pPr>
    </w:p>
    <w:sectPr w:rsidR="00EE1892" w:rsidRPr="00E43A54" w:rsidSect="00932E6B">
      <w:footerReference w:type="default" r:id="rId38"/>
      <w:pgSz w:w="15840" w:h="12240" w:orient="landscape"/>
      <w:pgMar w:top="1445" w:right="1193" w:bottom="1717" w:left="14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892" w:rsidRDefault="00EE1892">
      <w:r>
        <w:separator/>
      </w:r>
    </w:p>
  </w:endnote>
  <w:endnote w:type="continuationSeparator" w:id="0">
    <w:p w:rsidR="00EE1892" w:rsidRDefault="00EE1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892" w:rsidRDefault="00EE1892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715.75pt;margin-top:556.95pt;width:5.05pt;height:11.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B73qg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UWSrM/Q6A6eHHtzMCNvW02aq+3tJv2sk5LohYsdulZJDw0gF7EJ70z+7OuFo&#10;C7IdPskKwpAnIx3QWKvOAkIxEKBDl56PnbFUKGwmcXi5wIjCSRgnwcI1zifZfLdX2nxgskPWyLGC&#10;vjtssr/XxnIh2exiQwlZ8rZ1vW/Fiw1wnHYgMly1Z5aDa+XPNEg3y80y9uIo2XhxUBTebbmOvaQM&#10;rxbFZbFeF+EvGzeMs4ZXFRM2zCyrMP6zth0EPgniKCwtW15ZOEtJq9123Sq0JyDr0n2u4nBycvNf&#10;0nBFgFxepRRGcXAXpV6ZLK+8uIwXXnoVLL0gTO/SJIjTuChfpnTPBfv3lNCQ43QRLSYpnUi/yi1w&#10;39vcSNZxA4Oj5V2Ol0cnklkBbkTlWmsIbyf7rBSW/qkU0O650U6uVqGTVs24HQHFangrq2cQrpKg&#10;LFAnTDswGql+YDTA5MixgNGGUftRgPTtkJkNNRvb2SCCwsUcG4wmc22mYfTUK75rAHd+XLfwPEru&#10;tHvicHhUMAtcCoe5ZYfN+b/zOk3X1W8AAAD//wMAUEsDBBQABgAIAAAAIQA+j8Rn4AAAAA8BAAAP&#10;AAAAZHJzL2Rvd25yZXYueG1sTI/NTsMwEITvSLyDtUjcqGMSQpvGqVAlLtxoERI3N97GUf0T2W6a&#10;vD3OCW47u6PZb+rdZDQZ0YfeWQ5slQFB2zrZ247D1/H9aQ0kRGGl0M4ihxkD7Jr7u1pU0t3sJ46H&#10;2JEUYkMlOKgYh4rS0Co0IqzcgDbdzs4bEZP0HZVe3FK40fQ5y0pqRG/TByUG3CtsL4er4fA6fTsc&#10;Au7x5zy2XvXzWn/MnD8+TG9bIBGn+GeGBT+hQ5OYTu5qZSA66SJnL8mbJsbyDZDFUxSsBHJadnm5&#10;AdrU9H+P5hcAAP//AwBQSwECLQAUAAYACAAAACEAtoM4kv4AAADhAQAAEwAAAAAAAAAAAAAAAAAA&#10;AAAAW0NvbnRlbnRfVHlwZXNdLnhtbFBLAQItABQABgAIAAAAIQA4/SH/1gAAAJQBAAALAAAAAAAA&#10;AAAAAAAAAC8BAABfcmVscy8ucmVsc1BLAQItABQABgAIAAAAIQDH2B73qgIAAKUFAAAOAAAAAAAA&#10;AAAAAAAAAC4CAABkcnMvZTJvRG9jLnhtbFBLAQItABQABgAIAAAAIQA+j8Rn4AAAAA8BAAAPAAAA&#10;AAAAAAAAAAAAAAQFAABkcnMvZG93bnJldi54bWxQSwUGAAAAAAQABADzAAAAEQYAAAAA&#10;" filled="f" stroked="f">
          <v:textbox style="mso-fit-shape-to-text:t" inset="0,0,0,0">
            <w:txbxContent>
              <w:p w:rsidR="00EE1892" w:rsidRDefault="00EE1892">
                <w:pPr>
                  <w:pStyle w:val="Headerorfooter1"/>
                  <w:shd w:val="clear" w:color="auto" w:fill="auto"/>
                  <w:spacing w:line="240" w:lineRule="auto"/>
                </w:pPr>
                <w:fldSimple w:instr=" PAGE \* MERGEFORMAT ">
                  <w:r w:rsidRPr="00351C0A">
                    <w:rPr>
                      <w:rStyle w:val="Headerorfooter0"/>
                      <w:b/>
                      <w:bCs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892" w:rsidRDefault="00EE1892"/>
  </w:footnote>
  <w:footnote w:type="continuationSeparator" w:id="0">
    <w:p w:rsidR="00EE1892" w:rsidRDefault="00EE189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2087"/>
    <w:rsid w:val="0001184E"/>
    <w:rsid w:val="00012087"/>
    <w:rsid w:val="00032318"/>
    <w:rsid w:val="00067BC1"/>
    <w:rsid w:val="000F1603"/>
    <w:rsid w:val="00150CB1"/>
    <w:rsid w:val="001B28CD"/>
    <w:rsid w:val="001E4AD5"/>
    <w:rsid w:val="002178DC"/>
    <w:rsid w:val="002646BA"/>
    <w:rsid w:val="00281B11"/>
    <w:rsid w:val="002851E0"/>
    <w:rsid w:val="002C1100"/>
    <w:rsid w:val="00315ECE"/>
    <w:rsid w:val="003479EA"/>
    <w:rsid w:val="00351C0A"/>
    <w:rsid w:val="00394DAE"/>
    <w:rsid w:val="00413B45"/>
    <w:rsid w:val="00431B72"/>
    <w:rsid w:val="00454FC0"/>
    <w:rsid w:val="005169A1"/>
    <w:rsid w:val="00571C4A"/>
    <w:rsid w:val="0059323E"/>
    <w:rsid w:val="00596204"/>
    <w:rsid w:val="00615E6E"/>
    <w:rsid w:val="006B19EF"/>
    <w:rsid w:val="006F1266"/>
    <w:rsid w:val="007E1E7B"/>
    <w:rsid w:val="008253BD"/>
    <w:rsid w:val="00932E6B"/>
    <w:rsid w:val="00977C14"/>
    <w:rsid w:val="00A64EB7"/>
    <w:rsid w:val="00A75430"/>
    <w:rsid w:val="00A817AF"/>
    <w:rsid w:val="00A87CAD"/>
    <w:rsid w:val="00AB3D1D"/>
    <w:rsid w:val="00AC0478"/>
    <w:rsid w:val="00B166A1"/>
    <w:rsid w:val="00B524BE"/>
    <w:rsid w:val="00B75202"/>
    <w:rsid w:val="00B760E1"/>
    <w:rsid w:val="00BF2ED4"/>
    <w:rsid w:val="00C37D89"/>
    <w:rsid w:val="00CC4BEB"/>
    <w:rsid w:val="00D7633C"/>
    <w:rsid w:val="00D9206C"/>
    <w:rsid w:val="00E43A54"/>
    <w:rsid w:val="00E552BC"/>
    <w:rsid w:val="00EE1892"/>
    <w:rsid w:val="00F05F34"/>
    <w:rsid w:val="00F07978"/>
    <w:rsid w:val="00FB4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E6B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32E6B"/>
    <w:rPr>
      <w:rFonts w:cs="Times New Roman"/>
      <w:color w:val="0066CC"/>
      <w:u w:val="single"/>
    </w:rPr>
  </w:style>
  <w:style w:type="character" w:customStyle="1" w:styleId="Tablecaption">
    <w:name w:val="Table caption_"/>
    <w:basedOn w:val="DefaultParagraphFont"/>
    <w:link w:val="Tablecaption1"/>
    <w:uiPriority w:val="99"/>
    <w:locked/>
    <w:rsid w:val="00932E6B"/>
    <w:rPr>
      <w:rFonts w:ascii="Times New Roman" w:hAnsi="Times New Roman" w:cs="Times New Roman"/>
      <w:u w:val="none"/>
    </w:rPr>
  </w:style>
  <w:style w:type="character" w:customStyle="1" w:styleId="Tablecaption0">
    <w:name w:val="Table caption"/>
    <w:basedOn w:val="Tablecaption"/>
    <w:uiPriority w:val="99"/>
    <w:rsid w:val="00932E6B"/>
    <w:rPr>
      <w:color w:val="000000"/>
      <w:spacing w:val="0"/>
      <w:w w:val="100"/>
      <w:position w:val="0"/>
      <w:sz w:val="24"/>
      <w:szCs w:val="24"/>
      <w:u w:val="single"/>
      <w:lang w:val="en-US" w:eastAsia="en-US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932E6B"/>
    <w:rPr>
      <w:rFonts w:ascii="Times New Roman" w:hAnsi="Times New Roman" w:cs="Times New Roman"/>
      <w:sz w:val="20"/>
      <w:szCs w:val="20"/>
      <w:u w:val="none"/>
    </w:rPr>
  </w:style>
  <w:style w:type="character" w:customStyle="1" w:styleId="Bodytext212pt">
    <w:name w:val="Body text (2) + 12 pt"/>
    <w:basedOn w:val="Bodytext2"/>
    <w:uiPriority w:val="99"/>
    <w:rsid w:val="00932E6B"/>
    <w:rPr>
      <w:color w:val="000000"/>
      <w:spacing w:val="0"/>
      <w:w w:val="100"/>
      <w:position w:val="0"/>
      <w:sz w:val="24"/>
      <w:szCs w:val="24"/>
      <w:lang w:val="en-US" w:eastAsia="en-US"/>
    </w:rPr>
  </w:style>
  <w:style w:type="character" w:customStyle="1" w:styleId="Bodytext2ArialUnicodeMS">
    <w:name w:val="Body text (2) + Arial Unicode MS"/>
    <w:aliases w:val="9 pt"/>
    <w:basedOn w:val="Bodytext2"/>
    <w:uiPriority w:val="99"/>
    <w:rsid w:val="00932E6B"/>
    <w:rPr>
      <w:rFonts w:ascii="Arial Unicode MS" w:eastAsia="Arial Unicode MS" w:hAnsi="Arial Unicode MS" w:cs="Arial Unicode MS"/>
      <w:color w:val="000000"/>
      <w:spacing w:val="0"/>
      <w:w w:val="100"/>
      <w:position w:val="0"/>
      <w:sz w:val="18"/>
      <w:szCs w:val="18"/>
      <w:lang w:val="en-US" w:eastAsia="en-US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932E6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Headerorfooter0">
    <w:name w:val="Header or footer"/>
    <w:basedOn w:val="Headerorfooter"/>
    <w:uiPriority w:val="99"/>
    <w:rsid w:val="00932E6B"/>
    <w:rPr>
      <w:color w:val="000000"/>
      <w:spacing w:val="0"/>
      <w:w w:val="100"/>
      <w:position w:val="0"/>
      <w:lang w:val="en-US" w:eastAsia="en-US"/>
    </w:rPr>
  </w:style>
  <w:style w:type="paragraph" w:customStyle="1" w:styleId="Tablecaption1">
    <w:name w:val="Table caption1"/>
    <w:basedOn w:val="Normal"/>
    <w:link w:val="Tablecaption"/>
    <w:uiPriority w:val="99"/>
    <w:rsid w:val="00932E6B"/>
    <w:pPr>
      <w:shd w:val="clear" w:color="auto" w:fill="FFFFFF"/>
      <w:spacing w:line="240" w:lineRule="atLeast"/>
    </w:pPr>
    <w:rPr>
      <w:rFonts w:ascii="Times New Roman" w:hAnsi="Times New Roman" w:cs="Times New Roman"/>
    </w:rPr>
  </w:style>
  <w:style w:type="paragraph" w:customStyle="1" w:styleId="Bodytext20">
    <w:name w:val="Body text (2)"/>
    <w:basedOn w:val="Normal"/>
    <w:link w:val="Bodytext2"/>
    <w:uiPriority w:val="99"/>
    <w:rsid w:val="00932E6B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Headerorfooter1">
    <w:name w:val="Header or footer1"/>
    <w:basedOn w:val="Normal"/>
    <w:link w:val="Headerorfooter"/>
    <w:uiPriority w:val="99"/>
    <w:rsid w:val="00932E6B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icester.chimie.upb.ro/" TargetMode="External"/><Relationship Id="rId13" Type="http://schemas.openxmlformats.org/officeDocument/2006/relationships/hyperlink" Target="http://www.old.unibuc.ro/n/cercetare/proiecte/PCCA_2532014.php" TargetMode="External"/><Relationship Id="rId18" Type="http://schemas.openxmlformats.org/officeDocument/2006/relationships/hyperlink" Target="https://www.unibuc.ro/cercetare/promovarea-rezultatelor-cercetarii/proiecte-de-cercetare/proiecte-cu-finantare-nationala/ped-97-2017/" TargetMode="External"/><Relationship Id="rId26" Type="http://schemas.openxmlformats.org/officeDocument/2006/relationships/hyperlink" Target="http://prof.unibuc.ro/prof-abil-anisoara-cimpean/strategii-terapeutice-pentru-imbunatatirea-raspunsului-de-vindecare-a-osului-prin-utilizarea-de-implanturi-pe-baza-de-magneziu-bioresorbabile-cu-acoperiri-bioactive/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unibuc.ro/cercetare/promovarea-rezultatelor-cercetarii/proiecte-de-cercetare/proiecte-cu-finantare-nationala/ped-97-2017/" TargetMode="External"/><Relationship Id="rId34" Type="http://schemas.openxmlformats.org/officeDocument/2006/relationships/hyperlink" Target="https://intelmatupb.wixsite.com/intelmat?lang=ro" TargetMode="External"/><Relationship Id="rId7" Type="http://schemas.openxmlformats.org/officeDocument/2006/relationships/hyperlink" Target="http://palpol.chim.upb.ro/" TargetMode="External"/><Relationship Id="rId12" Type="http://schemas.openxmlformats.org/officeDocument/2006/relationships/hyperlink" Target="http://biolas.chimie.upb.ro" TargetMode="External"/><Relationship Id="rId17" Type="http://schemas.openxmlformats.org/officeDocument/2006/relationships/hyperlink" Target="https://www.unibuc.ro/cercetare/promovarea-rezultatelor-cercetarii/proiecte-de-cercetare/proiecte-cu-finantare-nationala/ped-97-2017/" TargetMode="External"/><Relationship Id="rId25" Type="http://schemas.openxmlformats.org/officeDocument/2006/relationships/hyperlink" Target="http://prof.unibuc.ro/prof-abil-anisoara-cimpean/strategii-terapeutice-pentru-imbunatatirea-raspunsului-de-vindecare-a-osului-prin-utilizarea-de-implanturi-pe-baza-de-magneziu-bioresorbabile-cu-acoperiri-bioactive/" TargetMode="External"/><Relationship Id="rId33" Type="http://schemas.openxmlformats.org/officeDocument/2006/relationships/hyperlink" Target="https://intelmatupb.wixsite.com/intelmat?lang=ro" TargetMode="External"/><Relationship Id="rId38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unibuc.ro/cercetare/promovarea-rezultatelor-cercetarii/proiecte-de-cercetare/proiecte-cu-finantare-nationala/ped-97-2017/" TargetMode="External"/><Relationship Id="rId20" Type="http://schemas.openxmlformats.org/officeDocument/2006/relationships/hyperlink" Target="https://www.unibuc.ro/cercetare/promovarea-rezultatelor-cercetarii/proiecte-de-cercetare/proiecte-cu-finantare-nationala/ped-97-2017/" TargetMode="External"/><Relationship Id="rId29" Type="http://schemas.openxmlformats.org/officeDocument/2006/relationships/hyperlink" Target="http://prof.unibuc.ro/prof-abil-anisoara-cimpean/strategii-terapeutice-pentru-imbunatatirea-raspunsului-de-vindecare-a-osului-prin-utilizarea-de-implanturi-pe-baza-de-magneziu-bioresorbabile-cu-acoperiri-bioactive/" TargetMode="External"/><Relationship Id="rId1" Type="http://schemas.openxmlformats.org/officeDocument/2006/relationships/styles" Target="styles.xml"/><Relationship Id="rId6" Type="http://schemas.openxmlformats.org/officeDocument/2006/relationships/hyperlink" Target="https://univovidius.wixsite.com/inobiomar/" TargetMode="External"/><Relationship Id="rId11" Type="http://schemas.openxmlformats.org/officeDocument/2006/relationships/hyperlink" Target="http://biochar.chimie.upb.ro/" TargetMode="External"/><Relationship Id="rId24" Type="http://schemas.openxmlformats.org/officeDocument/2006/relationships/hyperlink" Target="http://prof.unibuc.ro/prof-abil-anisoara-cimpean/strategii-terapeutice-pentru-imbunatatirea-raspunsului-de-vindecare-a-osului-prin-utilizarea-de-implanturi-pe-baza-de-magneziu-bioresorbabile-cu-acoperiri-bioactive/" TargetMode="External"/><Relationship Id="rId32" Type="http://schemas.openxmlformats.org/officeDocument/2006/relationships/hyperlink" Target="http://nanomemreact.blogspot.com/" TargetMode="External"/><Relationship Id="rId37" Type="http://schemas.openxmlformats.org/officeDocument/2006/relationships/hyperlink" Target="https://sawsenseproject.wixsite.com/" TargetMode="Externa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old.unibuc.ro/n/cercetare/proiecte/PCCA_2532014.php" TargetMode="External"/><Relationship Id="rId23" Type="http://schemas.openxmlformats.org/officeDocument/2006/relationships/hyperlink" Target="http://prof.unibuc.ro/prof-abil-anisoara-cimpean/strategii-terapeutice-pentru-imbunatatirea-raspunsului-de-vindecare-a-osului-prin-utilizarea-de-implanturi-pe-baza-de-magneziu-bioresorbabile-cu-acoperiri-bioactive/" TargetMode="External"/><Relationship Id="rId28" Type="http://schemas.openxmlformats.org/officeDocument/2006/relationships/hyperlink" Target="http://prof.unibuc.ro/prof-abil-anisoara-cimpean/strategii-terapeutice-pentru-imbunatatirea-raspunsului-de-vindecare-a-osului-prin-utilizarea-de-implanturi-pe-baza-de-magneziu-bioresorbabile-cu-acoperiri-bioactive/" TargetMode="External"/><Relationship Id="rId36" Type="http://schemas.openxmlformats.org/officeDocument/2006/relationships/hyperlink" Target="https://alexandrapalla.wixsite.com/testes" TargetMode="External"/><Relationship Id="rId10" Type="http://schemas.openxmlformats.org/officeDocument/2006/relationships/hyperlink" Target="http://ultramint.chimie.upb.ro/" TargetMode="External"/><Relationship Id="rId19" Type="http://schemas.openxmlformats.org/officeDocument/2006/relationships/hyperlink" Target="https://www.unibuc.ro/cercetare/promovarea-rezultatelor-cercetarii/proiecte-de-cercetare/proiecte-cu-finantare-nationala/ped-97-2017/" TargetMode="External"/><Relationship Id="rId31" Type="http://schemas.openxmlformats.org/officeDocument/2006/relationships/hyperlink" Target="http://nanomemreact.blogspot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covalueplant.chimie.upb.ro/" TargetMode="External"/><Relationship Id="rId14" Type="http://schemas.openxmlformats.org/officeDocument/2006/relationships/hyperlink" Target="http://www.old.unibuc.ro/n/cercetare/proiecte/PCCA_2532014.php" TargetMode="External"/><Relationship Id="rId22" Type="http://schemas.openxmlformats.org/officeDocument/2006/relationships/hyperlink" Target="http://prof.unibuc.ro/prof-abil-anisoara-cimpean/strategii-terapeutice-pentru-imbunatatirea-raspunsului-de-vindecare-a-osului-prin-utilizarea-de-implanturi-pe-baza-de-magneziu-bioresorbabile-cu-acoperiri-bioactive/" TargetMode="External"/><Relationship Id="rId27" Type="http://schemas.openxmlformats.org/officeDocument/2006/relationships/hyperlink" Target="http://prof.unibuc.ro/prof-abil-anisoara-cimpean/strategii-terapeutice-pentru-imbunatatirea-raspunsului-de-vindecare-a-osului-prin-utilizarea-de-implanturi-pe-baza-de-magneziu-bioresorbabile-cu-acoperiri-bioactive/" TargetMode="External"/><Relationship Id="rId30" Type="http://schemas.openxmlformats.org/officeDocument/2006/relationships/hyperlink" Target="http://prof.unibuc.ro/prof-abil-anisoara-cimpean/strategii-terapeutice-pentru-imbunatatirea-raspunsului-de-vindecare-a-osului-prin-utilizarea-de-implanturi-pe-baza-de-magneziu-bioresorbabile-cu-acoperiri-bioactive/" TargetMode="External"/><Relationship Id="rId35" Type="http://schemas.openxmlformats.org/officeDocument/2006/relationships/hyperlink" Target="https://alexandrapalla.wixsite.com/tes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1128</Words>
  <Characters>6430</Characters>
  <Application>Microsoft Office Outlook</Application>
  <DocSecurity>0</DocSecurity>
  <Lines>0</Lines>
  <Paragraphs>0</Paragraphs>
  <ScaleCrop>false</ScaleCrop>
  <Company>BNR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1</dc:title>
  <dc:subject/>
  <dc:creator>Windows User</dc:creator>
  <cp:keywords/>
  <dc:description/>
  <cp:lastModifiedBy>User</cp:lastModifiedBy>
  <cp:revision>7</cp:revision>
  <dcterms:created xsi:type="dcterms:W3CDTF">2020-12-09T17:02:00Z</dcterms:created>
  <dcterms:modified xsi:type="dcterms:W3CDTF">2020-12-09T22:52:00Z</dcterms:modified>
</cp:coreProperties>
</file>