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91AAC4" w14:textId="1CE7B6DB" w:rsidR="00271DDF" w:rsidRPr="002D3BA6" w:rsidRDefault="00271DDF" w:rsidP="002D3BA6">
      <w:pPr>
        <w:jc w:val="both"/>
      </w:pPr>
      <w:r w:rsidRPr="002D3BA6">
        <w:t>*C.3.1.1. Domeniul de studii evaluat, prin Școala Doctorală de care aparține și prin intermediul IOSUD are încheiate Acorduri de mobilitate cu universități din străinătate, cu institute de cercetare, cu companii care desfășoară activități în domeniul studiat, care vizează mobilitatea studenților doctoranzi și a cadrelor didactice (de exemplu acorduri ERASMUS pentru ciclul de studii doctorale) și cel puțin 20% dintre studenții doctoranzi au efectuat un stagiu de pregătire în străinătate sau o altă formă de mobilitate precum participarea la conferințe științifice internaționale.</w:t>
      </w:r>
    </w:p>
    <w:p w14:paraId="2B05651F" w14:textId="3AE46EFF" w:rsidR="00271DDF" w:rsidRDefault="00271DDF"/>
    <w:p w14:paraId="6882FCA8" w14:textId="0423B8F0" w:rsidR="0005598F" w:rsidRDefault="0005598F"/>
    <w:tbl>
      <w:tblPr>
        <w:tblW w:w="13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611"/>
        <w:gridCol w:w="1441"/>
        <w:gridCol w:w="1081"/>
        <w:gridCol w:w="2884"/>
        <w:gridCol w:w="5954"/>
      </w:tblGrid>
      <w:tr w:rsidR="0005598F" w:rsidRPr="00896B5D" w14:paraId="75382BD6" w14:textId="77777777" w:rsidTr="00A33CC1">
        <w:trPr>
          <w:cantSplit/>
          <w:tblHeader/>
          <w:jc w:val="center"/>
        </w:trPr>
        <w:tc>
          <w:tcPr>
            <w:tcW w:w="491" w:type="dxa"/>
            <w:shd w:val="clear" w:color="auto" w:fill="B4C6E7"/>
            <w:vAlign w:val="center"/>
          </w:tcPr>
          <w:p w14:paraId="1C4CA16C" w14:textId="77777777" w:rsidR="0005598F" w:rsidRPr="00896B5D" w:rsidRDefault="0005598F" w:rsidP="00A33CC1">
            <w:pPr>
              <w:jc w:val="center"/>
              <w:rPr>
                <w:rFonts w:ascii="Cambria" w:hAnsi="Cambria"/>
                <w:b/>
                <w:bCs/>
                <w:color w:val="000000"/>
                <w:sz w:val="20"/>
                <w:szCs w:val="20"/>
                <w:lang w:val="ro-RO"/>
              </w:rPr>
            </w:pPr>
            <w:r w:rsidRPr="00896B5D">
              <w:rPr>
                <w:rFonts w:ascii="Cambria" w:hAnsi="Cambria"/>
                <w:b/>
                <w:bCs/>
                <w:color w:val="000000"/>
                <w:sz w:val="20"/>
                <w:szCs w:val="20"/>
                <w:lang w:val="ro-RO"/>
              </w:rPr>
              <w:t>Nr.</w:t>
            </w:r>
          </w:p>
        </w:tc>
        <w:tc>
          <w:tcPr>
            <w:tcW w:w="1611" w:type="dxa"/>
            <w:shd w:val="clear" w:color="auto" w:fill="B4C6E7"/>
            <w:vAlign w:val="center"/>
          </w:tcPr>
          <w:p w14:paraId="42D978F6" w14:textId="77777777" w:rsidR="0005598F" w:rsidRPr="00896B5D" w:rsidRDefault="0005598F" w:rsidP="00A33CC1">
            <w:pPr>
              <w:jc w:val="center"/>
              <w:rPr>
                <w:rFonts w:ascii="Cambria" w:hAnsi="Cambria"/>
                <w:b/>
                <w:bCs/>
                <w:color w:val="000000"/>
                <w:sz w:val="20"/>
                <w:szCs w:val="20"/>
                <w:lang w:val="ro-RO"/>
              </w:rPr>
            </w:pPr>
            <w:r w:rsidRPr="00896B5D">
              <w:rPr>
                <w:rFonts w:ascii="Cambria" w:hAnsi="Cambria"/>
                <w:b/>
                <w:bCs/>
                <w:color w:val="000000"/>
                <w:sz w:val="20"/>
                <w:szCs w:val="20"/>
                <w:lang w:val="ro-RO"/>
              </w:rPr>
              <w:t>Nume Doctorand</w:t>
            </w:r>
          </w:p>
        </w:tc>
        <w:tc>
          <w:tcPr>
            <w:tcW w:w="1441" w:type="dxa"/>
            <w:shd w:val="clear" w:color="auto" w:fill="B4C6E7"/>
            <w:vAlign w:val="center"/>
          </w:tcPr>
          <w:p w14:paraId="2C024F35" w14:textId="77777777" w:rsidR="0005598F" w:rsidRPr="00896B5D" w:rsidRDefault="0005598F" w:rsidP="00A33CC1">
            <w:pPr>
              <w:jc w:val="center"/>
              <w:rPr>
                <w:rFonts w:ascii="Cambria" w:hAnsi="Cambria"/>
                <w:b/>
                <w:bCs/>
                <w:color w:val="000000"/>
                <w:sz w:val="20"/>
                <w:szCs w:val="20"/>
                <w:lang w:val="ro-RO"/>
              </w:rPr>
            </w:pPr>
            <w:r w:rsidRPr="00896B5D">
              <w:rPr>
                <w:rFonts w:ascii="Cambria" w:hAnsi="Cambria"/>
                <w:b/>
                <w:bCs/>
                <w:color w:val="000000"/>
                <w:sz w:val="20"/>
                <w:szCs w:val="20"/>
                <w:lang w:val="ro-RO"/>
              </w:rPr>
              <w:t xml:space="preserve">Nume </w:t>
            </w:r>
            <w:proofErr w:type="spellStart"/>
            <w:r w:rsidRPr="00896B5D">
              <w:rPr>
                <w:rFonts w:ascii="Cambria" w:hAnsi="Cambria"/>
                <w:b/>
                <w:bCs/>
                <w:color w:val="000000"/>
                <w:sz w:val="20"/>
                <w:szCs w:val="20"/>
                <w:lang w:val="ro-RO"/>
              </w:rPr>
              <w:t>conducator</w:t>
            </w:r>
            <w:proofErr w:type="spellEnd"/>
          </w:p>
        </w:tc>
        <w:tc>
          <w:tcPr>
            <w:tcW w:w="1081" w:type="dxa"/>
            <w:shd w:val="clear" w:color="auto" w:fill="B4C6E7"/>
            <w:vAlign w:val="center"/>
          </w:tcPr>
          <w:p w14:paraId="6FA575EC" w14:textId="77777777" w:rsidR="0005598F" w:rsidRPr="00896B5D" w:rsidRDefault="0005598F" w:rsidP="00A33CC1">
            <w:pPr>
              <w:jc w:val="center"/>
              <w:rPr>
                <w:rFonts w:ascii="Cambria" w:hAnsi="Cambria"/>
                <w:b/>
                <w:bCs/>
                <w:color w:val="000000"/>
                <w:sz w:val="20"/>
                <w:szCs w:val="20"/>
                <w:lang w:val="ro-RO"/>
              </w:rPr>
            </w:pPr>
            <w:r w:rsidRPr="00896B5D">
              <w:rPr>
                <w:rFonts w:ascii="Cambria" w:hAnsi="Cambria"/>
                <w:b/>
                <w:bCs/>
                <w:color w:val="000000"/>
                <w:sz w:val="20"/>
                <w:szCs w:val="20"/>
                <w:lang w:val="ro-RO"/>
              </w:rPr>
              <w:t xml:space="preserve">An </w:t>
            </w:r>
            <w:proofErr w:type="spellStart"/>
            <w:r w:rsidRPr="00896B5D">
              <w:rPr>
                <w:rFonts w:ascii="Cambria" w:hAnsi="Cambria"/>
                <w:b/>
                <w:bCs/>
                <w:color w:val="000000"/>
                <w:sz w:val="20"/>
                <w:szCs w:val="20"/>
                <w:lang w:val="ro-RO"/>
              </w:rPr>
              <w:t>sustinere</w:t>
            </w:r>
            <w:proofErr w:type="spellEnd"/>
            <w:r w:rsidRPr="00896B5D">
              <w:rPr>
                <w:rFonts w:ascii="Cambria" w:hAnsi="Cambria"/>
                <w:b/>
                <w:bCs/>
                <w:color w:val="000000"/>
                <w:sz w:val="20"/>
                <w:szCs w:val="20"/>
                <w:lang w:val="ro-RO"/>
              </w:rPr>
              <w:t xml:space="preserve"> publică a tezei</w:t>
            </w:r>
          </w:p>
        </w:tc>
        <w:tc>
          <w:tcPr>
            <w:tcW w:w="2884" w:type="dxa"/>
            <w:shd w:val="clear" w:color="auto" w:fill="B4C6E7"/>
            <w:vAlign w:val="center"/>
          </w:tcPr>
          <w:p w14:paraId="39A9DE7D" w14:textId="77777777" w:rsidR="0005598F" w:rsidRPr="00896B5D" w:rsidRDefault="0005598F" w:rsidP="00A33CC1">
            <w:pPr>
              <w:jc w:val="center"/>
              <w:rPr>
                <w:rFonts w:ascii="Cambria" w:hAnsi="Cambria"/>
                <w:b/>
                <w:bCs/>
                <w:color w:val="000000"/>
                <w:sz w:val="20"/>
                <w:szCs w:val="20"/>
                <w:lang w:val="ro-RO"/>
              </w:rPr>
            </w:pPr>
            <w:r w:rsidRPr="00896B5D">
              <w:rPr>
                <w:rFonts w:ascii="Cambria" w:hAnsi="Cambria"/>
                <w:b/>
                <w:bCs/>
                <w:color w:val="000000"/>
                <w:sz w:val="20"/>
                <w:szCs w:val="20"/>
                <w:lang w:val="ro-RO"/>
              </w:rPr>
              <w:t>Titlu Teza</w:t>
            </w:r>
          </w:p>
        </w:tc>
        <w:tc>
          <w:tcPr>
            <w:tcW w:w="5954" w:type="dxa"/>
            <w:shd w:val="clear" w:color="auto" w:fill="B4C6E7"/>
            <w:vAlign w:val="center"/>
          </w:tcPr>
          <w:p w14:paraId="44C92FB6" w14:textId="77777777" w:rsidR="0005598F" w:rsidRPr="00896B5D" w:rsidRDefault="0005598F" w:rsidP="00A33CC1">
            <w:pPr>
              <w:jc w:val="center"/>
              <w:rPr>
                <w:rFonts w:ascii="Cambria" w:hAnsi="Cambria"/>
                <w:b/>
                <w:bCs/>
                <w:color w:val="000000"/>
                <w:sz w:val="20"/>
                <w:szCs w:val="20"/>
                <w:lang w:val="ro-RO"/>
              </w:rPr>
            </w:pPr>
            <w:proofErr w:type="spellStart"/>
            <w:r>
              <w:rPr>
                <w:rFonts w:ascii="Cambria" w:hAnsi="Cambria"/>
                <w:b/>
                <w:bCs/>
                <w:color w:val="000000"/>
                <w:sz w:val="20"/>
                <w:szCs w:val="20"/>
                <w:lang w:val="ro-RO"/>
              </w:rPr>
              <w:t>Participari</w:t>
            </w:r>
            <w:proofErr w:type="spellEnd"/>
            <w:r>
              <w:rPr>
                <w:rFonts w:ascii="Cambria" w:hAnsi="Cambria"/>
                <w:b/>
                <w:bCs/>
                <w:color w:val="000000"/>
                <w:sz w:val="20"/>
                <w:szCs w:val="20"/>
                <w:lang w:val="ro-RO"/>
              </w:rPr>
              <w:t xml:space="preserve"> </w:t>
            </w:r>
            <w:proofErr w:type="spellStart"/>
            <w:r>
              <w:rPr>
                <w:rFonts w:ascii="Cambria" w:hAnsi="Cambria"/>
                <w:b/>
                <w:bCs/>
                <w:color w:val="000000"/>
                <w:sz w:val="20"/>
                <w:szCs w:val="20"/>
                <w:lang w:val="ro-RO"/>
              </w:rPr>
              <w:t>conferinte</w:t>
            </w:r>
            <w:proofErr w:type="spellEnd"/>
          </w:p>
        </w:tc>
      </w:tr>
      <w:tr w:rsidR="0005598F" w:rsidRPr="008B4FFE" w14:paraId="642A01DD" w14:textId="77777777" w:rsidTr="00A33CC1">
        <w:trPr>
          <w:jc w:val="center"/>
        </w:trPr>
        <w:tc>
          <w:tcPr>
            <w:tcW w:w="491" w:type="dxa"/>
            <w:shd w:val="clear" w:color="auto" w:fill="auto"/>
            <w:vAlign w:val="center"/>
          </w:tcPr>
          <w:p w14:paraId="06F69EF7" w14:textId="77777777" w:rsidR="0005598F" w:rsidRPr="008B4FFE" w:rsidRDefault="0005598F" w:rsidP="00A33CC1">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1</w:t>
            </w:r>
          </w:p>
        </w:tc>
        <w:tc>
          <w:tcPr>
            <w:tcW w:w="1611" w:type="dxa"/>
            <w:shd w:val="clear" w:color="auto" w:fill="auto"/>
            <w:vAlign w:val="center"/>
          </w:tcPr>
          <w:p w14:paraId="3E3D24B3" w14:textId="77777777" w:rsidR="0005598F" w:rsidRPr="008B4FFE" w:rsidRDefault="0005598F" w:rsidP="00A33CC1">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Maria VARDAKI</w:t>
            </w:r>
          </w:p>
        </w:tc>
        <w:tc>
          <w:tcPr>
            <w:tcW w:w="1441" w:type="dxa"/>
            <w:vAlign w:val="center"/>
          </w:tcPr>
          <w:p w14:paraId="4AB5BEFE" w14:textId="77777777" w:rsidR="0005598F" w:rsidRPr="008B4FFE" w:rsidRDefault="0005598F" w:rsidP="00A33CC1">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DEMETRESCU Ioana </w:t>
            </w:r>
          </w:p>
        </w:tc>
        <w:tc>
          <w:tcPr>
            <w:tcW w:w="1081" w:type="dxa"/>
            <w:shd w:val="clear" w:color="auto" w:fill="auto"/>
            <w:vAlign w:val="center"/>
          </w:tcPr>
          <w:p w14:paraId="396CF98E" w14:textId="77777777" w:rsidR="0005598F" w:rsidRPr="008B4FFE" w:rsidRDefault="0005598F" w:rsidP="00A33CC1">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2019</w:t>
            </w:r>
          </w:p>
        </w:tc>
        <w:tc>
          <w:tcPr>
            <w:tcW w:w="2884" w:type="dxa"/>
            <w:shd w:val="clear" w:color="auto" w:fill="auto"/>
            <w:vAlign w:val="center"/>
          </w:tcPr>
          <w:p w14:paraId="24AE89EA" w14:textId="77777777" w:rsidR="0005598F" w:rsidRPr="008B4FFE" w:rsidRDefault="0005598F" w:rsidP="00A33CC1">
            <w:pPr>
              <w:rPr>
                <w:rFonts w:ascii="Cambria" w:hAnsi="Cambria"/>
                <w:color w:val="000000" w:themeColor="text1"/>
                <w:sz w:val="20"/>
                <w:szCs w:val="20"/>
                <w:lang w:val="ro-RO"/>
              </w:rPr>
            </w:pPr>
            <w:r w:rsidRPr="008B4FFE">
              <w:rPr>
                <w:rFonts w:ascii="Cambria" w:hAnsi="Cambria"/>
                <w:color w:val="000000" w:themeColor="text1"/>
                <w:sz w:val="20"/>
                <w:szCs w:val="20"/>
                <w:lang w:val="ro-RO"/>
              </w:rPr>
              <w:t>Acoperiri complexe pe Zr si aliaje de Zr. Mecanismul de elaborare si caracterizare a acoperirilor</w:t>
            </w:r>
          </w:p>
        </w:tc>
        <w:tc>
          <w:tcPr>
            <w:tcW w:w="5954" w:type="dxa"/>
            <w:shd w:val="clear" w:color="auto" w:fill="auto"/>
            <w:vAlign w:val="center"/>
          </w:tcPr>
          <w:p w14:paraId="745B0DB6" w14:textId="3536C3CF" w:rsidR="0005598F" w:rsidRPr="008B4FFE" w:rsidRDefault="0005598F" w:rsidP="00A33CC1">
            <w:pPr>
              <w:jc w:val="center"/>
              <w:rPr>
                <w:rFonts w:ascii="Cambria" w:hAnsi="Cambria"/>
                <w:color w:val="000000" w:themeColor="text1"/>
                <w:sz w:val="20"/>
                <w:szCs w:val="20"/>
              </w:rPr>
            </w:pPr>
            <w:r w:rsidRPr="008050BF">
              <w:rPr>
                <w:sz w:val="20"/>
                <w:szCs w:val="20"/>
              </w:rPr>
              <w:t>6 luni</w:t>
            </w:r>
            <w:r w:rsidRPr="008050BF">
              <w:rPr>
                <w:sz w:val="20"/>
                <w:szCs w:val="20"/>
                <w:lang w:val="en-US"/>
              </w:rPr>
              <w:t xml:space="preserve"> </w:t>
            </w:r>
            <w:proofErr w:type="spellStart"/>
            <w:r w:rsidRPr="008050BF">
              <w:rPr>
                <w:sz w:val="20"/>
                <w:szCs w:val="20"/>
                <w:lang w:val="en-US"/>
              </w:rPr>
              <w:t>stagiu</w:t>
            </w:r>
            <w:proofErr w:type="spellEnd"/>
            <w:r w:rsidRPr="008050BF">
              <w:rPr>
                <w:sz w:val="20"/>
                <w:szCs w:val="20"/>
                <w:lang w:val="en-US"/>
              </w:rPr>
              <w:t xml:space="preserve"> la</w:t>
            </w:r>
            <w:r w:rsidRPr="008050BF">
              <w:rPr>
                <w:sz w:val="20"/>
                <w:szCs w:val="20"/>
              </w:rPr>
              <w:t xml:space="preserve"> Universitatea Erlangen</w:t>
            </w:r>
            <w:r w:rsidRPr="008050BF">
              <w:rPr>
                <w:sz w:val="20"/>
                <w:szCs w:val="20"/>
                <w:lang w:val="en-US"/>
              </w:rPr>
              <w:t>, Germania</w:t>
            </w:r>
          </w:p>
        </w:tc>
      </w:tr>
      <w:tr w:rsidR="0005598F" w:rsidRPr="008B4FFE" w14:paraId="440A3A24" w14:textId="77777777" w:rsidTr="00A33CC1">
        <w:trPr>
          <w:jc w:val="center"/>
        </w:trPr>
        <w:tc>
          <w:tcPr>
            <w:tcW w:w="491" w:type="dxa"/>
            <w:shd w:val="clear" w:color="auto" w:fill="auto"/>
            <w:vAlign w:val="center"/>
          </w:tcPr>
          <w:p w14:paraId="1D4887B8" w14:textId="26AF33E2" w:rsidR="0005598F" w:rsidRPr="008B4FFE" w:rsidRDefault="00117D1F" w:rsidP="00A33CC1">
            <w:pPr>
              <w:jc w:val="center"/>
              <w:rPr>
                <w:rFonts w:ascii="Cambria" w:hAnsi="Cambria"/>
                <w:color w:val="000000" w:themeColor="text1"/>
                <w:sz w:val="20"/>
                <w:szCs w:val="20"/>
                <w:lang w:val="ro-RO"/>
              </w:rPr>
            </w:pPr>
            <w:r>
              <w:rPr>
                <w:rFonts w:ascii="Cambria" w:hAnsi="Cambria"/>
                <w:color w:val="000000" w:themeColor="text1"/>
                <w:sz w:val="20"/>
                <w:szCs w:val="20"/>
                <w:lang w:val="ro-RO"/>
              </w:rPr>
              <w:t>2</w:t>
            </w:r>
          </w:p>
        </w:tc>
        <w:tc>
          <w:tcPr>
            <w:tcW w:w="1611" w:type="dxa"/>
            <w:shd w:val="clear" w:color="auto" w:fill="auto"/>
            <w:vAlign w:val="center"/>
          </w:tcPr>
          <w:p w14:paraId="028B6BEC" w14:textId="77777777" w:rsidR="0005598F" w:rsidRPr="008B4FFE" w:rsidRDefault="0005598F" w:rsidP="00A33CC1">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Luiza ICHIM</w:t>
            </w:r>
          </w:p>
        </w:tc>
        <w:tc>
          <w:tcPr>
            <w:tcW w:w="1441" w:type="dxa"/>
            <w:vAlign w:val="center"/>
          </w:tcPr>
          <w:p w14:paraId="39B7FA8D" w14:textId="77777777" w:rsidR="0005598F" w:rsidRPr="008B4FFE" w:rsidRDefault="0005598F" w:rsidP="00A33CC1">
            <w:pPr>
              <w:jc w:val="center"/>
              <w:rPr>
                <w:rFonts w:ascii="Cambria" w:hAnsi="Cambria"/>
                <w:color w:val="000000" w:themeColor="text1"/>
                <w:sz w:val="20"/>
                <w:szCs w:val="20"/>
                <w:lang w:val="ro-RO"/>
              </w:rPr>
            </w:pPr>
            <w:r w:rsidRPr="008B4FFE">
              <w:rPr>
                <w:rFonts w:ascii="Cambria" w:hAnsi="Cambria"/>
                <w:bCs/>
                <w:color w:val="000000" w:themeColor="text1"/>
                <w:sz w:val="20"/>
                <w:szCs w:val="20"/>
                <w:lang w:val="ro-RO"/>
              </w:rPr>
              <w:t xml:space="preserve">DEMETRESCU Ioana </w:t>
            </w:r>
          </w:p>
        </w:tc>
        <w:tc>
          <w:tcPr>
            <w:tcW w:w="1081" w:type="dxa"/>
            <w:shd w:val="clear" w:color="auto" w:fill="auto"/>
            <w:vAlign w:val="center"/>
          </w:tcPr>
          <w:p w14:paraId="6213C771" w14:textId="77777777" w:rsidR="0005598F" w:rsidRPr="008B4FFE" w:rsidRDefault="0005598F" w:rsidP="00A33CC1">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2018</w:t>
            </w:r>
          </w:p>
        </w:tc>
        <w:tc>
          <w:tcPr>
            <w:tcW w:w="2884" w:type="dxa"/>
            <w:shd w:val="clear" w:color="auto" w:fill="auto"/>
            <w:vAlign w:val="center"/>
          </w:tcPr>
          <w:p w14:paraId="2BD73130" w14:textId="77777777" w:rsidR="0005598F" w:rsidRPr="008B4FFE" w:rsidRDefault="0005598F" w:rsidP="00A33CC1">
            <w:pPr>
              <w:rPr>
                <w:rFonts w:ascii="Cambria" w:hAnsi="Cambria"/>
                <w:color w:val="000000" w:themeColor="text1"/>
                <w:sz w:val="20"/>
                <w:szCs w:val="20"/>
                <w:lang w:val="ro-RO"/>
              </w:rPr>
            </w:pPr>
            <w:proofErr w:type="spellStart"/>
            <w:r w:rsidRPr="008B4FFE">
              <w:rPr>
                <w:rFonts w:ascii="Cambria" w:hAnsi="Cambria"/>
                <w:color w:val="000000" w:themeColor="text1"/>
                <w:sz w:val="20"/>
                <w:szCs w:val="20"/>
                <w:lang w:val="ro-RO"/>
              </w:rPr>
              <w:t>Obţinerea</w:t>
            </w:r>
            <w:proofErr w:type="spellEnd"/>
            <w:r w:rsidRPr="008B4FFE">
              <w:rPr>
                <w:rFonts w:ascii="Cambria" w:hAnsi="Cambria"/>
                <w:color w:val="000000" w:themeColor="text1"/>
                <w:sz w:val="20"/>
                <w:szCs w:val="20"/>
                <w:lang w:val="ro-RO"/>
              </w:rPr>
              <w:t xml:space="preserve"> </w:t>
            </w:r>
            <w:proofErr w:type="spellStart"/>
            <w:r w:rsidRPr="008B4FFE">
              <w:rPr>
                <w:rFonts w:ascii="Cambria" w:hAnsi="Cambria"/>
                <w:color w:val="000000" w:themeColor="text1"/>
                <w:sz w:val="20"/>
                <w:szCs w:val="20"/>
                <w:lang w:val="ro-RO"/>
              </w:rPr>
              <w:t>şi</w:t>
            </w:r>
            <w:proofErr w:type="spellEnd"/>
            <w:r w:rsidRPr="008B4FFE">
              <w:rPr>
                <w:rFonts w:ascii="Cambria" w:hAnsi="Cambria"/>
                <w:color w:val="000000" w:themeColor="text1"/>
                <w:sz w:val="20"/>
                <w:szCs w:val="20"/>
                <w:lang w:val="ro-RO"/>
              </w:rPr>
              <w:t xml:space="preserve"> Caracterizarea unor Acoperiri </w:t>
            </w:r>
            <w:proofErr w:type="spellStart"/>
            <w:r w:rsidRPr="008B4FFE">
              <w:rPr>
                <w:rFonts w:ascii="Cambria" w:hAnsi="Cambria"/>
                <w:color w:val="000000" w:themeColor="text1"/>
                <w:sz w:val="20"/>
                <w:szCs w:val="20"/>
                <w:lang w:val="ro-RO"/>
              </w:rPr>
              <w:t>Biomimetice</w:t>
            </w:r>
            <w:proofErr w:type="spellEnd"/>
            <w:r w:rsidRPr="008B4FFE">
              <w:rPr>
                <w:rFonts w:ascii="Cambria" w:hAnsi="Cambria"/>
                <w:color w:val="000000" w:themeColor="text1"/>
                <w:sz w:val="20"/>
                <w:szCs w:val="20"/>
                <w:lang w:val="ro-RO"/>
              </w:rPr>
              <w:t xml:space="preserve"> Hibride pe </w:t>
            </w:r>
            <w:proofErr w:type="spellStart"/>
            <w:r w:rsidRPr="008B4FFE">
              <w:rPr>
                <w:rFonts w:ascii="Cambria" w:hAnsi="Cambria"/>
                <w:color w:val="000000" w:themeColor="text1"/>
                <w:sz w:val="20"/>
                <w:szCs w:val="20"/>
                <w:lang w:val="ro-RO"/>
              </w:rPr>
              <w:t>Suprafaţa</w:t>
            </w:r>
            <w:proofErr w:type="spellEnd"/>
            <w:r w:rsidRPr="008B4FFE">
              <w:rPr>
                <w:rFonts w:ascii="Cambria" w:hAnsi="Cambria"/>
                <w:color w:val="000000" w:themeColor="text1"/>
                <w:sz w:val="20"/>
                <w:szCs w:val="20"/>
                <w:lang w:val="ro-RO"/>
              </w:rPr>
              <w:t xml:space="preserve"> Titanului</w:t>
            </w:r>
          </w:p>
        </w:tc>
        <w:tc>
          <w:tcPr>
            <w:tcW w:w="5954" w:type="dxa"/>
            <w:shd w:val="clear" w:color="auto" w:fill="auto"/>
            <w:vAlign w:val="center"/>
          </w:tcPr>
          <w:p w14:paraId="7986D0EE" w14:textId="013D767A" w:rsidR="0005598F" w:rsidRPr="008B4FFE" w:rsidRDefault="0005598F" w:rsidP="00A33CC1">
            <w:pPr>
              <w:jc w:val="center"/>
              <w:rPr>
                <w:rFonts w:ascii="Cambria" w:hAnsi="Cambria"/>
                <w:color w:val="000000" w:themeColor="text1"/>
                <w:sz w:val="20"/>
                <w:szCs w:val="20"/>
                <w:lang w:val="en-US"/>
              </w:rPr>
            </w:pPr>
            <w:r w:rsidRPr="00117D1F">
              <w:rPr>
                <w:color w:val="000000" w:themeColor="text1"/>
                <w:sz w:val="20"/>
                <w:szCs w:val="20"/>
              </w:rPr>
              <w:t>Școala de iarnă: Graphene Flagship- Study, 17-22 January 2016, Les Houches, France</w:t>
            </w:r>
          </w:p>
        </w:tc>
      </w:tr>
      <w:tr w:rsidR="0005598F" w:rsidRPr="008B4FFE" w14:paraId="5B35466E" w14:textId="77777777" w:rsidTr="00A33CC1">
        <w:trPr>
          <w:jc w:val="center"/>
        </w:trPr>
        <w:tc>
          <w:tcPr>
            <w:tcW w:w="491" w:type="dxa"/>
            <w:shd w:val="clear" w:color="auto" w:fill="auto"/>
            <w:vAlign w:val="center"/>
          </w:tcPr>
          <w:p w14:paraId="2B748642" w14:textId="3C760124" w:rsidR="0005598F" w:rsidRPr="008B4FFE" w:rsidRDefault="00117D1F" w:rsidP="00A33CC1">
            <w:pPr>
              <w:jc w:val="center"/>
              <w:rPr>
                <w:rFonts w:ascii="Cambria" w:hAnsi="Cambria"/>
                <w:color w:val="000000" w:themeColor="text1"/>
                <w:sz w:val="20"/>
                <w:szCs w:val="20"/>
                <w:lang w:val="ro-RO"/>
              </w:rPr>
            </w:pPr>
            <w:r>
              <w:rPr>
                <w:rFonts w:ascii="Cambria" w:hAnsi="Cambria"/>
                <w:color w:val="000000" w:themeColor="text1"/>
                <w:sz w:val="20"/>
                <w:szCs w:val="20"/>
                <w:lang w:val="ro-RO"/>
              </w:rPr>
              <w:t>3</w:t>
            </w:r>
          </w:p>
        </w:tc>
        <w:tc>
          <w:tcPr>
            <w:tcW w:w="1611" w:type="dxa"/>
            <w:shd w:val="clear" w:color="auto" w:fill="auto"/>
            <w:vAlign w:val="center"/>
          </w:tcPr>
          <w:p w14:paraId="304F4FA5" w14:textId="77777777" w:rsidR="0005598F" w:rsidRPr="008B4FFE" w:rsidRDefault="0005598F" w:rsidP="00A33CC1">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Mustafa </w:t>
            </w:r>
            <w:proofErr w:type="spellStart"/>
            <w:r w:rsidRPr="008B4FFE">
              <w:rPr>
                <w:rFonts w:ascii="Cambria" w:hAnsi="Cambria"/>
                <w:color w:val="000000" w:themeColor="text1"/>
                <w:sz w:val="20"/>
                <w:szCs w:val="20"/>
                <w:lang w:val="ro-RO"/>
              </w:rPr>
              <w:t>Basim</w:t>
            </w:r>
            <w:proofErr w:type="spellEnd"/>
            <w:r w:rsidRPr="008B4FFE">
              <w:rPr>
                <w:rFonts w:ascii="Cambria" w:hAnsi="Cambria"/>
                <w:color w:val="000000" w:themeColor="text1"/>
                <w:sz w:val="20"/>
                <w:szCs w:val="20"/>
                <w:lang w:val="ro-RO"/>
              </w:rPr>
              <w:t xml:space="preserve"> Mohammed AL TAMEEMI</w:t>
            </w:r>
          </w:p>
        </w:tc>
        <w:tc>
          <w:tcPr>
            <w:tcW w:w="1441" w:type="dxa"/>
            <w:vAlign w:val="center"/>
          </w:tcPr>
          <w:p w14:paraId="6DAF3339" w14:textId="77777777" w:rsidR="0005598F" w:rsidRPr="008B4FFE" w:rsidRDefault="0005598F" w:rsidP="00A33CC1">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MEGHEA Aurelia </w:t>
            </w:r>
          </w:p>
        </w:tc>
        <w:tc>
          <w:tcPr>
            <w:tcW w:w="1081" w:type="dxa"/>
            <w:shd w:val="clear" w:color="auto" w:fill="auto"/>
            <w:vAlign w:val="center"/>
          </w:tcPr>
          <w:p w14:paraId="754CFA14" w14:textId="77777777" w:rsidR="0005598F" w:rsidRPr="008B4FFE" w:rsidRDefault="0005598F" w:rsidP="00A33CC1">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2018</w:t>
            </w:r>
          </w:p>
        </w:tc>
        <w:tc>
          <w:tcPr>
            <w:tcW w:w="2884" w:type="dxa"/>
            <w:shd w:val="clear" w:color="auto" w:fill="auto"/>
            <w:vAlign w:val="center"/>
          </w:tcPr>
          <w:p w14:paraId="2522D285" w14:textId="77777777" w:rsidR="0005598F" w:rsidRPr="008B4FFE" w:rsidRDefault="0005598F" w:rsidP="00A33CC1">
            <w:pPr>
              <w:rPr>
                <w:rFonts w:ascii="Cambria" w:hAnsi="Cambria"/>
                <w:color w:val="000000" w:themeColor="text1"/>
                <w:sz w:val="20"/>
                <w:szCs w:val="20"/>
                <w:lang w:val="ro-RO"/>
              </w:rPr>
            </w:pPr>
            <w:proofErr w:type="spellStart"/>
            <w:r w:rsidRPr="008B4FFE">
              <w:rPr>
                <w:rFonts w:ascii="Cambria" w:hAnsi="Cambria"/>
                <w:color w:val="000000" w:themeColor="text1"/>
                <w:sz w:val="20"/>
                <w:szCs w:val="20"/>
                <w:lang w:val="ro-RO"/>
              </w:rPr>
              <w:t>Nanostructured</w:t>
            </w:r>
            <w:proofErr w:type="spellEnd"/>
            <w:r w:rsidRPr="008B4FFE">
              <w:rPr>
                <w:rFonts w:ascii="Cambria" w:hAnsi="Cambria"/>
                <w:color w:val="000000" w:themeColor="text1"/>
                <w:sz w:val="20"/>
                <w:szCs w:val="20"/>
                <w:lang w:val="ro-RO"/>
              </w:rPr>
              <w:t xml:space="preserve"> Silica </w:t>
            </w:r>
            <w:proofErr w:type="spellStart"/>
            <w:r w:rsidRPr="008B4FFE">
              <w:rPr>
                <w:rFonts w:ascii="Cambria" w:hAnsi="Cambria"/>
                <w:color w:val="000000" w:themeColor="text1"/>
                <w:sz w:val="20"/>
                <w:szCs w:val="20"/>
                <w:lang w:val="ro-RO"/>
              </w:rPr>
              <w:t>Materials</w:t>
            </w:r>
            <w:proofErr w:type="spellEnd"/>
            <w:r w:rsidRPr="008B4FFE">
              <w:rPr>
                <w:rFonts w:ascii="Cambria" w:hAnsi="Cambria"/>
                <w:color w:val="000000" w:themeColor="text1"/>
                <w:sz w:val="20"/>
                <w:szCs w:val="20"/>
                <w:lang w:val="ro-RO"/>
              </w:rPr>
              <w:t xml:space="preserve"> for Drug </w:t>
            </w:r>
            <w:proofErr w:type="spellStart"/>
            <w:r w:rsidRPr="008B4FFE">
              <w:rPr>
                <w:rFonts w:ascii="Cambria" w:hAnsi="Cambria"/>
                <w:color w:val="000000" w:themeColor="text1"/>
                <w:sz w:val="20"/>
                <w:szCs w:val="20"/>
                <w:lang w:val="ro-RO"/>
              </w:rPr>
              <w:t>Delivery</w:t>
            </w:r>
            <w:proofErr w:type="spellEnd"/>
            <w:r w:rsidRPr="008B4FFE">
              <w:rPr>
                <w:rFonts w:ascii="Cambria" w:hAnsi="Cambria"/>
                <w:color w:val="000000" w:themeColor="text1"/>
                <w:sz w:val="20"/>
                <w:szCs w:val="20"/>
                <w:lang w:val="ro-RO"/>
              </w:rPr>
              <w:t xml:space="preserve"> </w:t>
            </w:r>
            <w:proofErr w:type="spellStart"/>
            <w:r w:rsidRPr="008B4FFE">
              <w:rPr>
                <w:rFonts w:ascii="Cambria" w:hAnsi="Cambria"/>
                <w:color w:val="000000" w:themeColor="text1"/>
                <w:sz w:val="20"/>
                <w:szCs w:val="20"/>
                <w:lang w:val="ro-RO"/>
              </w:rPr>
              <w:t>Applications</w:t>
            </w:r>
            <w:proofErr w:type="spellEnd"/>
          </w:p>
        </w:tc>
        <w:tc>
          <w:tcPr>
            <w:tcW w:w="5954" w:type="dxa"/>
            <w:shd w:val="clear" w:color="auto" w:fill="auto"/>
            <w:vAlign w:val="center"/>
          </w:tcPr>
          <w:p w14:paraId="43F2F888" w14:textId="77777777" w:rsidR="0005598F" w:rsidRPr="008B4FFE" w:rsidRDefault="0005598F" w:rsidP="00A33CC1">
            <w:pPr>
              <w:jc w:val="center"/>
              <w:rPr>
                <w:rFonts w:ascii="Cambria" w:hAnsi="Cambria"/>
                <w:color w:val="000000" w:themeColor="text1"/>
                <w:sz w:val="20"/>
                <w:szCs w:val="20"/>
                <w:lang w:val="ro-RO"/>
              </w:rPr>
            </w:pPr>
            <w:r w:rsidRPr="008B4FFE">
              <w:rPr>
                <w:rFonts w:ascii="Cambria" w:hAnsi="Cambria"/>
                <w:color w:val="000000" w:themeColor="text1"/>
                <w:sz w:val="20"/>
                <w:szCs w:val="20"/>
              </w:rPr>
              <w:t>Dan Eduard Mihaiescu, Dragos Gudovan, Mariana Carmela Horja, Daniela Istrati, Alexandru, Dan Ionescu, Viorel Cristea, Gheorghe Ungureanu, Mustafa Basim Mohammed Al Tameemi, Oana Maria Mihaiescu, Isoconcentration profiles of water parameters for protected areas at Black Sea border, 16-21 November. 2014, Barcelona, Spain</w:t>
            </w:r>
          </w:p>
        </w:tc>
      </w:tr>
      <w:tr w:rsidR="0005598F" w:rsidRPr="008B4FFE" w14:paraId="1B4B9EFD" w14:textId="77777777" w:rsidTr="00A33CC1">
        <w:trPr>
          <w:jc w:val="center"/>
        </w:trPr>
        <w:tc>
          <w:tcPr>
            <w:tcW w:w="491" w:type="dxa"/>
            <w:shd w:val="clear" w:color="auto" w:fill="auto"/>
            <w:vAlign w:val="center"/>
          </w:tcPr>
          <w:p w14:paraId="25DBDFAD" w14:textId="0EE6CEA8" w:rsidR="0005598F" w:rsidRPr="008B4FFE" w:rsidRDefault="00117D1F" w:rsidP="00A33CC1">
            <w:pPr>
              <w:jc w:val="center"/>
              <w:rPr>
                <w:rFonts w:ascii="Cambria" w:hAnsi="Cambria"/>
                <w:color w:val="000000" w:themeColor="text1"/>
                <w:sz w:val="20"/>
                <w:szCs w:val="20"/>
                <w:lang w:val="ro-RO"/>
              </w:rPr>
            </w:pPr>
            <w:r>
              <w:rPr>
                <w:rFonts w:ascii="Cambria" w:hAnsi="Cambria"/>
                <w:color w:val="000000" w:themeColor="text1"/>
                <w:sz w:val="20"/>
                <w:szCs w:val="20"/>
                <w:lang w:val="ro-RO"/>
              </w:rPr>
              <w:t>4</w:t>
            </w:r>
          </w:p>
        </w:tc>
        <w:tc>
          <w:tcPr>
            <w:tcW w:w="1611" w:type="dxa"/>
            <w:shd w:val="clear" w:color="auto" w:fill="auto"/>
            <w:vAlign w:val="center"/>
          </w:tcPr>
          <w:p w14:paraId="7F20B108" w14:textId="77777777" w:rsidR="0005598F" w:rsidRPr="008B4FFE" w:rsidRDefault="0005598F" w:rsidP="00A33CC1">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SAVA (APOSTOL) Gabriela </w:t>
            </w:r>
            <w:proofErr w:type="spellStart"/>
            <w:r w:rsidRPr="008B4FFE">
              <w:rPr>
                <w:rFonts w:ascii="Cambria" w:hAnsi="Cambria"/>
                <w:color w:val="000000" w:themeColor="text1"/>
                <w:sz w:val="20"/>
                <w:szCs w:val="20"/>
                <w:lang w:val="ro-RO"/>
              </w:rPr>
              <w:t>Odilia</w:t>
            </w:r>
            <w:proofErr w:type="spellEnd"/>
          </w:p>
        </w:tc>
        <w:tc>
          <w:tcPr>
            <w:tcW w:w="1441" w:type="dxa"/>
            <w:vAlign w:val="center"/>
          </w:tcPr>
          <w:p w14:paraId="24348129" w14:textId="77777777" w:rsidR="0005598F" w:rsidRPr="008B4FFE" w:rsidRDefault="0005598F" w:rsidP="00A33CC1">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MEGHEA Aurelia </w:t>
            </w:r>
          </w:p>
        </w:tc>
        <w:tc>
          <w:tcPr>
            <w:tcW w:w="1081" w:type="dxa"/>
            <w:shd w:val="clear" w:color="auto" w:fill="auto"/>
            <w:vAlign w:val="center"/>
          </w:tcPr>
          <w:p w14:paraId="0D4BC21D" w14:textId="77777777" w:rsidR="0005598F" w:rsidRPr="008B4FFE" w:rsidRDefault="0005598F" w:rsidP="00A33CC1">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2019</w:t>
            </w:r>
          </w:p>
        </w:tc>
        <w:tc>
          <w:tcPr>
            <w:tcW w:w="2884" w:type="dxa"/>
            <w:shd w:val="clear" w:color="auto" w:fill="auto"/>
            <w:vAlign w:val="center"/>
          </w:tcPr>
          <w:p w14:paraId="2E627933" w14:textId="77777777" w:rsidR="0005598F" w:rsidRPr="008B4FFE" w:rsidRDefault="0005598F" w:rsidP="00A33CC1">
            <w:pPr>
              <w:rPr>
                <w:rFonts w:ascii="Cambria" w:hAnsi="Cambria"/>
                <w:color w:val="000000" w:themeColor="text1"/>
                <w:sz w:val="20"/>
                <w:szCs w:val="20"/>
                <w:lang w:val="ro-RO"/>
              </w:rPr>
            </w:pPr>
            <w:r w:rsidRPr="008B4FFE">
              <w:rPr>
                <w:rFonts w:ascii="Cambria" w:hAnsi="Cambria"/>
                <w:color w:val="000000" w:themeColor="text1"/>
                <w:sz w:val="20"/>
                <w:szCs w:val="20"/>
                <w:lang w:val="ro-RO"/>
              </w:rPr>
              <w:t>Tehnici moderne de datare cu radiocarbon în studii de mediu, arheologie și patrimoniu cultural</w:t>
            </w:r>
          </w:p>
        </w:tc>
        <w:tc>
          <w:tcPr>
            <w:tcW w:w="5954" w:type="dxa"/>
            <w:shd w:val="clear" w:color="auto" w:fill="auto"/>
            <w:vAlign w:val="center"/>
          </w:tcPr>
          <w:p w14:paraId="12D068E1" w14:textId="77777777" w:rsidR="0005598F" w:rsidRPr="008B4FFE" w:rsidRDefault="0005598F" w:rsidP="00A33CC1">
            <w:pPr>
              <w:jc w:val="center"/>
              <w:rPr>
                <w:rFonts w:ascii="Cambria" w:hAnsi="Cambria"/>
                <w:color w:val="000000" w:themeColor="text1"/>
                <w:sz w:val="20"/>
                <w:szCs w:val="20"/>
              </w:rPr>
            </w:pPr>
            <w:r w:rsidRPr="008B4FFE">
              <w:rPr>
                <w:rFonts w:ascii="Cambria" w:hAnsi="Cambria"/>
                <w:color w:val="000000" w:themeColor="text1"/>
                <w:sz w:val="20"/>
                <w:szCs w:val="20"/>
              </w:rPr>
              <w:t>Gabriela Sava, Ionel Popa, Tiberiu B. Sava, Aurelia Meghea, C. Mănăilescu, M. Ilie, A. Robu, BoglárkaTóth,</w:t>
            </w:r>
          </w:p>
          <w:p w14:paraId="605440ED" w14:textId="6C757488" w:rsidR="0005598F" w:rsidRPr="008B4FFE" w:rsidRDefault="0005598F" w:rsidP="00A33CC1">
            <w:pPr>
              <w:jc w:val="center"/>
              <w:rPr>
                <w:rFonts w:ascii="Cambria" w:hAnsi="Cambria"/>
                <w:color w:val="000000" w:themeColor="text1"/>
                <w:sz w:val="20"/>
                <w:szCs w:val="20"/>
                <w:lang w:val="ro-RO"/>
              </w:rPr>
            </w:pPr>
            <w:r w:rsidRPr="008B4FFE">
              <w:rPr>
                <w:rFonts w:ascii="Cambria" w:hAnsi="Cambria"/>
                <w:i/>
                <w:iCs/>
                <w:color w:val="000000" w:themeColor="text1"/>
                <w:sz w:val="20"/>
                <w:szCs w:val="20"/>
              </w:rPr>
              <w:t>Intervalidation of dendrochronology and </w:t>
            </w:r>
            <w:r w:rsidRPr="008B4FFE">
              <w:rPr>
                <w:rFonts w:ascii="Cambria" w:hAnsi="Cambria"/>
                <w:i/>
                <w:iCs/>
                <w:color w:val="000000" w:themeColor="text1"/>
                <w:sz w:val="20"/>
                <w:szCs w:val="20"/>
                <w:vertAlign w:val="superscript"/>
              </w:rPr>
              <w:t>14</w:t>
            </w:r>
            <w:r w:rsidRPr="008B4FFE">
              <w:rPr>
                <w:rFonts w:ascii="Cambria" w:hAnsi="Cambria"/>
                <w:i/>
                <w:iCs/>
                <w:color w:val="000000" w:themeColor="text1"/>
                <w:sz w:val="20"/>
                <w:szCs w:val="20"/>
              </w:rPr>
              <w:t>C dating on a tree-ring sequence of 700 years originating from Eastern Carpathians</w:t>
            </w:r>
            <w:r w:rsidRPr="008B4FFE">
              <w:rPr>
                <w:rFonts w:ascii="Cambria" w:hAnsi="Cambria"/>
                <w:color w:val="000000" w:themeColor="text1"/>
                <w:sz w:val="20"/>
                <w:szCs w:val="20"/>
              </w:rPr>
              <w:t>, The 23rd International</w:t>
            </w:r>
            <w:r>
              <w:rPr>
                <w:rFonts w:ascii="Cambria" w:hAnsi="Cambria"/>
                <w:color w:val="000000" w:themeColor="text1"/>
                <w:sz w:val="20"/>
                <w:szCs w:val="20"/>
                <w:lang w:val="en-US"/>
              </w:rPr>
              <w:t xml:space="preserve"> </w:t>
            </w:r>
            <w:r w:rsidRPr="008B4FFE">
              <w:rPr>
                <w:rFonts w:ascii="Cambria" w:hAnsi="Cambria"/>
                <w:color w:val="000000" w:themeColor="text1"/>
                <w:sz w:val="20"/>
                <w:szCs w:val="20"/>
              </w:rPr>
              <w:t>Radiocarbon Conference 2018, Tronheim, Norway, June 17- 22 2018</w:t>
            </w:r>
          </w:p>
        </w:tc>
      </w:tr>
      <w:tr w:rsidR="0005598F" w:rsidRPr="008B4FFE" w14:paraId="1DA73B28" w14:textId="77777777" w:rsidTr="00A33CC1">
        <w:trPr>
          <w:jc w:val="center"/>
        </w:trPr>
        <w:tc>
          <w:tcPr>
            <w:tcW w:w="491" w:type="dxa"/>
            <w:shd w:val="clear" w:color="auto" w:fill="auto"/>
            <w:vAlign w:val="center"/>
          </w:tcPr>
          <w:p w14:paraId="58EFE12D" w14:textId="4792B469" w:rsidR="0005598F" w:rsidRPr="008B4FFE" w:rsidRDefault="0005598F" w:rsidP="00A33CC1">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5</w:t>
            </w:r>
          </w:p>
        </w:tc>
        <w:tc>
          <w:tcPr>
            <w:tcW w:w="1611" w:type="dxa"/>
            <w:shd w:val="clear" w:color="auto" w:fill="auto"/>
            <w:vAlign w:val="center"/>
          </w:tcPr>
          <w:p w14:paraId="059E6C32" w14:textId="77777777" w:rsidR="0005598F" w:rsidRPr="008B4FFE" w:rsidRDefault="0005598F" w:rsidP="00A33CC1">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Mihaela VILSAN</w:t>
            </w:r>
          </w:p>
        </w:tc>
        <w:tc>
          <w:tcPr>
            <w:tcW w:w="1441" w:type="dxa"/>
            <w:vAlign w:val="center"/>
          </w:tcPr>
          <w:p w14:paraId="29A95C68" w14:textId="77777777" w:rsidR="0005598F" w:rsidRPr="008B4FFE" w:rsidRDefault="0005598F" w:rsidP="00A33CC1">
            <w:pPr>
              <w:jc w:val="center"/>
              <w:rPr>
                <w:rFonts w:ascii="Cambria" w:hAnsi="Cambria"/>
                <w:color w:val="000000" w:themeColor="text1"/>
                <w:sz w:val="20"/>
                <w:szCs w:val="20"/>
                <w:lang w:val="ro-RO"/>
              </w:rPr>
            </w:pPr>
            <w:r w:rsidRPr="008B4FFE">
              <w:rPr>
                <w:rFonts w:ascii="Cambria" w:hAnsi="Cambria"/>
                <w:bCs/>
                <w:color w:val="000000" w:themeColor="text1"/>
                <w:sz w:val="20"/>
                <w:szCs w:val="20"/>
                <w:lang w:val="ro-RO"/>
              </w:rPr>
              <w:t xml:space="preserve">MEGHEA Aurelia </w:t>
            </w:r>
          </w:p>
        </w:tc>
        <w:tc>
          <w:tcPr>
            <w:tcW w:w="1081" w:type="dxa"/>
            <w:shd w:val="clear" w:color="auto" w:fill="auto"/>
            <w:vAlign w:val="center"/>
          </w:tcPr>
          <w:p w14:paraId="614ADBFE" w14:textId="77777777" w:rsidR="0005598F" w:rsidRPr="008B4FFE" w:rsidRDefault="0005598F" w:rsidP="00A33CC1">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2018</w:t>
            </w:r>
          </w:p>
        </w:tc>
        <w:tc>
          <w:tcPr>
            <w:tcW w:w="2884" w:type="dxa"/>
            <w:shd w:val="clear" w:color="auto" w:fill="auto"/>
            <w:vAlign w:val="center"/>
          </w:tcPr>
          <w:p w14:paraId="0FE693CA" w14:textId="77777777" w:rsidR="0005598F" w:rsidRPr="008B4FFE" w:rsidRDefault="0005598F" w:rsidP="00A33CC1">
            <w:pPr>
              <w:shd w:val="clear" w:color="auto" w:fill="FFFFFF"/>
              <w:spacing w:line="0" w:lineRule="auto"/>
              <w:rPr>
                <w:rFonts w:ascii="Cambria" w:hAnsi="Cambria"/>
                <w:color w:val="000000" w:themeColor="text1"/>
                <w:sz w:val="20"/>
                <w:szCs w:val="20"/>
                <w:lang w:val="ro-RO"/>
              </w:rPr>
            </w:pPr>
            <w:proofErr w:type="spellStart"/>
            <w:r w:rsidRPr="008B4FFE">
              <w:rPr>
                <w:rFonts w:ascii="Cambria" w:hAnsi="Cambria"/>
                <w:color w:val="000000" w:themeColor="text1"/>
                <w:sz w:val="20"/>
                <w:szCs w:val="20"/>
                <w:lang w:val="ro-RO"/>
              </w:rPr>
              <w:t>Nanocompozite</w:t>
            </w:r>
            <w:proofErr w:type="spellEnd"/>
            <w:r w:rsidRPr="008B4FFE">
              <w:rPr>
                <w:rFonts w:ascii="Cambria" w:hAnsi="Cambria"/>
                <w:color w:val="000000" w:themeColor="text1"/>
                <w:sz w:val="20"/>
                <w:szCs w:val="20"/>
                <w:lang w:val="ro-RO"/>
              </w:rPr>
              <w:t xml:space="preserve">   </w:t>
            </w:r>
            <w:proofErr w:type="spellStart"/>
            <w:r w:rsidRPr="008B4FFE">
              <w:rPr>
                <w:rFonts w:ascii="Cambria" w:hAnsi="Cambria"/>
                <w:color w:val="000000" w:themeColor="text1"/>
                <w:sz w:val="20"/>
                <w:szCs w:val="20"/>
                <w:lang w:val="ro-RO"/>
              </w:rPr>
              <w:t>polimerice</w:t>
            </w:r>
            <w:proofErr w:type="spellEnd"/>
            <w:r w:rsidRPr="008B4FFE">
              <w:rPr>
                <w:rFonts w:ascii="Cambria" w:hAnsi="Cambria"/>
                <w:color w:val="000000" w:themeColor="text1"/>
                <w:sz w:val="20"/>
                <w:szCs w:val="20"/>
                <w:lang w:val="ro-RO"/>
              </w:rPr>
              <w:t xml:space="preserve">   hibride   pe   bază   de   cauciuc   și   argile</w:t>
            </w:r>
          </w:p>
          <w:p w14:paraId="1BC0712B" w14:textId="77777777" w:rsidR="0005598F" w:rsidRPr="008B4FFE" w:rsidRDefault="0005598F" w:rsidP="00A33CC1">
            <w:pPr>
              <w:shd w:val="clear" w:color="auto" w:fill="FFFFFF"/>
              <w:spacing w:line="0" w:lineRule="auto"/>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stratificate modificate chimic destinate industriei de </w:t>
            </w:r>
            <w:proofErr w:type="spellStart"/>
            <w:r w:rsidRPr="008B4FFE">
              <w:rPr>
                <w:rFonts w:ascii="Cambria" w:hAnsi="Cambria"/>
                <w:color w:val="000000" w:themeColor="text1"/>
                <w:sz w:val="20"/>
                <w:szCs w:val="20"/>
                <w:lang w:val="ro-RO"/>
              </w:rPr>
              <w:t>încălțămint</w:t>
            </w:r>
            <w:proofErr w:type="spellEnd"/>
          </w:p>
          <w:p w14:paraId="40C24EB8" w14:textId="77777777" w:rsidR="0005598F" w:rsidRPr="008B4FFE" w:rsidRDefault="0005598F" w:rsidP="00A33CC1">
            <w:pPr>
              <w:rPr>
                <w:rFonts w:ascii="Cambria" w:hAnsi="Cambria"/>
                <w:color w:val="000000" w:themeColor="text1"/>
                <w:sz w:val="20"/>
                <w:szCs w:val="20"/>
                <w:lang w:val="ro-RO"/>
              </w:rPr>
            </w:pPr>
            <w:proofErr w:type="spellStart"/>
            <w:r w:rsidRPr="008B4FFE">
              <w:rPr>
                <w:rFonts w:ascii="Cambria" w:hAnsi="Cambria"/>
                <w:color w:val="000000" w:themeColor="text1"/>
                <w:sz w:val="20"/>
                <w:szCs w:val="20"/>
                <w:lang w:val="ro-RO"/>
              </w:rPr>
              <w:t>Nanocompozite</w:t>
            </w:r>
            <w:proofErr w:type="spellEnd"/>
            <w:r w:rsidRPr="008B4FFE">
              <w:rPr>
                <w:rFonts w:ascii="Cambria" w:hAnsi="Cambria"/>
                <w:color w:val="000000" w:themeColor="text1"/>
                <w:sz w:val="20"/>
                <w:szCs w:val="20"/>
                <w:lang w:val="ro-RO"/>
              </w:rPr>
              <w:t xml:space="preserve"> </w:t>
            </w:r>
            <w:proofErr w:type="spellStart"/>
            <w:r w:rsidRPr="008B4FFE">
              <w:rPr>
                <w:rFonts w:ascii="Cambria" w:hAnsi="Cambria"/>
                <w:color w:val="000000" w:themeColor="text1"/>
                <w:sz w:val="20"/>
                <w:szCs w:val="20"/>
                <w:lang w:val="ro-RO"/>
              </w:rPr>
              <w:t>polimerice</w:t>
            </w:r>
            <w:proofErr w:type="spellEnd"/>
            <w:r w:rsidRPr="008B4FFE">
              <w:rPr>
                <w:rFonts w:ascii="Cambria" w:hAnsi="Cambria"/>
                <w:color w:val="000000" w:themeColor="text1"/>
                <w:sz w:val="20"/>
                <w:szCs w:val="20"/>
                <w:lang w:val="ro-RO"/>
              </w:rPr>
              <w:t xml:space="preserve"> hibride   pe bază de cauciuc și argile stratificate modificate chimic destinate industriei de încălțăminte</w:t>
            </w:r>
          </w:p>
        </w:tc>
        <w:tc>
          <w:tcPr>
            <w:tcW w:w="5954" w:type="dxa"/>
            <w:shd w:val="clear" w:color="auto" w:fill="auto"/>
            <w:vAlign w:val="center"/>
          </w:tcPr>
          <w:p w14:paraId="7952C959" w14:textId="77777777" w:rsidR="0005598F" w:rsidRPr="008B4FFE" w:rsidRDefault="0005598F" w:rsidP="00A33CC1">
            <w:pPr>
              <w:numPr>
                <w:ilvl w:val="0"/>
                <w:numId w:val="1"/>
              </w:numPr>
              <w:tabs>
                <w:tab w:val="num" w:pos="0"/>
                <w:tab w:val="left" w:pos="270"/>
              </w:tabs>
              <w:spacing w:line="276" w:lineRule="auto"/>
              <w:ind w:left="90" w:firstLine="0"/>
              <w:jc w:val="center"/>
              <w:textAlignment w:val="baseline"/>
              <w:rPr>
                <w:rFonts w:ascii="Cambria" w:hAnsi="Cambria"/>
                <w:color w:val="000000" w:themeColor="text1"/>
                <w:sz w:val="20"/>
                <w:szCs w:val="20"/>
              </w:rPr>
            </w:pPr>
            <w:r w:rsidRPr="008B4FFE">
              <w:rPr>
                <w:rFonts w:ascii="Cambria" w:hAnsi="Cambria"/>
                <w:color w:val="000000" w:themeColor="text1"/>
                <w:sz w:val="20"/>
                <w:szCs w:val="20"/>
              </w:rPr>
              <w:t>M. Sonmez, L.Alexandrescu, A. Ficai, D. Ficai, M. Georgescu, M. Nituica, “Influence of organo-inorganic functionalization agent on laminated materials properties”, 3rd International Congress on Nano Science &amp; Nano Tehnology (ICNT), Turkey, Istanbul, 2015. - POSTER</w:t>
            </w:r>
          </w:p>
          <w:p w14:paraId="780359BC" w14:textId="77777777" w:rsidR="0005598F" w:rsidRPr="008B4FFE" w:rsidRDefault="0005598F" w:rsidP="00A33CC1">
            <w:pPr>
              <w:numPr>
                <w:ilvl w:val="0"/>
                <w:numId w:val="1"/>
              </w:numPr>
              <w:tabs>
                <w:tab w:val="num" w:pos="0"/>
                <w:tab w:val="left" w:pos="270"/>
              </w:tabs>
              <w:spacing w:line="276" w:lineRule="auto"/>
              <w:ind w:left="90" w:firstLine="0"/>
              <w:jc w:val="center"/>
              <w:textAlignment w:val="baseline"/>
              <w:rPr>
                <w:rFonts w:ascii="Cambria" w:hAnsi="Cambria"/>
                <w:color w:val="000000" w:themeColor="text1"/>
                <w:sz w:val="20"/>
                <w:szCs w:val="20"/>
              </w:rPr>
            </w:pPr>
            <w:r w:rsidRPr="008B4FFE">
              <w:rPr>
                <w:rFonts w:ascii="Cambria" w:hAnsi="Cambria"/>
                <w:color w:val="000000" w:themeColor="text1"/>
                <w:sz w:val="20"/>
                <w:szCs w:val="20"/>
              </w:rPr>
              <w:lastRenderedPageBreak/>
              <w:t>“</w:t>
            </w:r>
            <w:proofErr w:type="spellStart"/>
            <w:r w:rsidRPr="008B4FFE">
              <w:rPr>
                <w:rFonts w:ascii="Cambria" w:hAnsi="Cambria"/>
                <w:color w:val="000000" w:themeColor="text1"/>
                <w:kern w:val="24"/>
                <w:sz w:val="20"/>
                <w:szCs w:val="20"/>
                <w:lang w:val="ro-RO"/>
              </w:rPr>
              <w:t>Processing</w:t>
            </w:r>
            <w:proofErr w:type="spellEnd"/>
            <w:r w:rsidRPr="008B4FFE">
              <w:rPr>
                <w:rFonts w:ascii="Cambria" w:hAnsi="Cambria"/>
                <w:color w:val="000000" w:themeColor="text1"/>
                <w:kern w:val="24"/>
                <w:sz w:val="20"/>
                <w:szCs w:val="20"/>
                <w:lang w:val="ro-RO"/>
              </w:rPr>
              <w:t xml:space="preserve"> </w:t>
            </w:r>
            <w:proofErr w:type="spellStart"/>
            <w:r w:rsidRPr="008B4FFE">
              <w:rPr>
                <w:rFonts w:ascii="Cambria" w:hAnsi="Cambria"/>
                <w:color w:val="000000" w:themeColor="text1"/>
                <w:kern w:val="24"/>
                <w:sz w:val="20"/>
                <w:szCs w:val="20"/>
                <w:lang w:val="ro-RO"/>
              </w:rPr>
              <w:t>and</w:t>
            </w:r>
            <w:proofErr w:type="spellEnd"/>
            <w:r w:rsidRPr="008B4FFE">
              <w:rPr>
                <w:rFonts w:ascii="Cambria" w:hAnsi="Cambria"/>
                <w:color w:val="000000" w:themeColor="text1"/>
                <w:kern w:val="24"/>
                <w:sz w:val="20"/>
                <w:szCs w:val="20"/>
                <w:lang w:val="ro-RO"/>
              </w:rPr>
              <w:t xml:space="preserve"> </w:t>
            </w:r>
            <w:proofErr w:type="spellStart"/>
            <w:r w:rsidRPr="008B4FFE">
              <w:rPr>
                <w:rFonts w:ascii="Cambria" w:hAnsi="Cambria"/>
                <w:color w:val="000000" w:themeColor="text1"/>
                <w:kern w:val="24"/>
                <w:sz w:val="20"/>
                <w:szCs w:val="20"/>
                <w:lang w:val="ro-RO"/>
              </w:rPr>
              <w:t>morphological</w:t>
            </w:r>
            <w:proofErr w:type="spellEnd"/>
            <w:r w:rsidRPr="008B4FFE">
              <w:rPr>
                <w:rFonts w:ascii="Cambria" w:hAnsi="Cambria"/>
                <w:color w:val="000000" w:themeColor="text1"/>
                <w:kern w:val="24"/>
                <w:sz w:val="20"/>
                <w:szCs w:val="20"/>
                <w:lang w:val="ro-RO"/>
              </w:rPr>
              <w:t xml:space="preserve"> </w:t>
            </w:r>
            <w:proofErr w:type="spellStart"/>
            <w:r w:rsidRPr="008B4FFE">
              <w:rPr>
                <w:rFonts w:ascii="Cambria" w:hAnsi="Cambria"/>
                <w:color w:val="000000" w:themeColor="text1"/>
                <w:kern w:val="24"/>
                <w:sz w:val="20"/>
                <w:szCs w:val="20"/>
                <w:lang w:val="ro-RO"/>
              </w:rPr>
              <w:t>and</w:t>
            </w:r>
            <w:proofErr w:type="spellEnd"/>
            <w:r w:rsidRPr="008B4FFE">
              <w:rPr>
                <w:rFonts w:ascii="Cambria" w:hAnsi="Cambria"/>
                <w:color w:val="000000" w:themeColor="text1"/>
                <w:kern w:val="24"/>
                <w:sz w:val="20"/>
                <w:szCs w:val="20"/>
                <w:lang w:val="ro-RO"/>
              </w:rPr>
              <w:t xml:space="preserve"> structural </w:t>
            </w:r>
            <w:proofErr w:type="spellStart"/>
            <w:r w:rsidRPr="008B4FFE">
              <w:rPr>
                <w:rFonts w:ascii="Cambria" w:hAnsi="Cambria"/>
                <w:color w:val="000000" w:themeColor="text1"/>
                <w:kern w:val="24"/>
                <w:sz w:val="20"/>
                <w:szCs w:val="20"/>
                <w:lang w:val="ro-RO"/>
              </w:rPr>
              <w:t>characterization</w:t>
            </w:r>
            <w:proofErr w:type="spellEnd"/>
            <w:r w:rsidRPr="008B4FFE">
              <w:rPr>
                <w:rFonts w:ascii="Cambria" w:hAnsi="Cambria"/>
                <w:color w:val="000000" w:themeColor="text1"/>
                <w:kern w:val="24"/>
                <w:sz w:val="20"/>
                <w:szCs w:val="20"/>
                <w:lang w:val="ro-RO"/>
              </w:rPr>
              <w:t xml:space="preserve"> of </w:t>
            </w:r>
            <w:proofErr w:type="spellStart"/>
            <w:r w:rsidRPr="008B4FFE">
              <w:rPr>
                <w:rFonts w:ascii="Cambria" w:hAnsi="Cambria"/>
                <w:color w:val="000000" w:themeColor="text1"/>
                <w:kern w:val="24"/>
                <w:sz w:val="20"/>
                <w:szCs w:val="20"/>
                <w:lang w:val="ro-RO"/>
              </w:rPr>
              <w:t>polypropylene</w:t>
            </w:r>
            <w:proofErr w:type="spellEnd"/>
            <w:r w:rsidRPr="008B4FFE">
              <w:rPr>
                <w:rFonts w:ascii="Cambria" w:hAnsi="Cambria"/>
                <w:color w:val="000000" w:themeColor="text1"/>
                <w:kern w:val="24"/>
                <w:sz w:val="20"/>
                <w:szCs w:val="20"/>
                <w:lang w:val="ro-RO"/>
              </w:rPr>
              <w:t xml:space="preserve"> /silicon </w:t>
            </w:r>
            <w:proofErr w:type="spellStart"/>
            <w:r w:rsidRPr="008B4FFE">
              <w:rPr>
                <w:rFonts w:ascii="Cambria" w:hAnsi="Cambria"/>
                <w:color w:val="000000" w:themeColor="text1"/>
                <w:kern w:val="24"/>
                <w:sz w:val="20"/>
                <w:szCs w:val="20"/>
                <w:lang w:val="ro-RO"/>
              </w:rPr>
              <w:t>carbide</w:t>
            </w:r>
            <w:proofErr w:type="spellEnd"/>
            <w:r w:rsidRPr="008B4FFE">
              <w:rPr>
                <w:rFonts w:ascii="Cambria" w:hAnsi="Cambria"/>
                <w:color w:val="000000" w:themeColor="text1"/>
                <w:kern w:val="24"/>
                <w:sz w:val="20"/>
                <w:szCs w:val="20"/>
                <w:lang w:val="ro-RO"/>
              </w:rPr>
              <w:t xml:space="preserve"> </w:t>
            </w:r>
            <w:proofErr w:type="spellStart"/>
            <w:r w:rsidRPr="008B4FFE">
              <w:rPr>
                <w:rFonts w:ascii="Cambria" w:hAnsi="Cambria"/>
                <w:color w:val="000000" w:themeColor="text1"/>
                <w:kern w:val="24"/>
                <w:sz w:val="20"/>
                <w:szCs w:val="20"/>
                <w:lang w:val="ro-RO"/>
              </w:rPr>
              <w:t>nanocomposites</w:t>
            </w:r>
            <w:proofErr w:type="spellEnd"/>
            <w:r w:rsidRPr="008B4FFE">
              <w:rPr>
                <w:rFonts w:ascii="Cambria" w:hAnsi="Cambria"/>
                <w:color w:val="000000" w:themeColor="text1"/>
                <w:kern w:val="24"/>
                <w:sz w:val="20"/>
                <w:szCs w:val="20"/>
                <w:lang w:val="ro-RO"/>
              </w:rPr>
              <w:t xml:space="preserve">”, </w:t>
            </w:r>
            <w:proofErr w:type="spellStart"/>
            <w:r w:rsidRPr="008B4FFE">
              <w:rPr>
                <w:rFonts w:ascii="Cambria" w:hAnsi="Cambria"/>
                <w:color w:val="000000" w:themeColor="text1"/>
                <w:kern w:val="24"/>
                <w:sz w:val="20"/>
                <w:szCs w:val="20"/>
                <w:lang w:val="ro-RO"/>
              </w:rPr>
              <w:t>Sönmez</w:t>
            </w:r>
            <w:proofErr w:type="spellEnd"/>
            <w:r w:rsidRPr="008B4FFE">
              <w:rPr>
                <w:rFonts w:ascii="Cambria" w:hAnsi="Cambria"/>
                <w:color w:val="000000" w:themeColor="text1"/>
                <w:kern w:val="24"/>
                <w:sz w:val="20"/>
                <w:szCs w:val="20"/>
                <w:lang w:val="ro-RO"/>
              </w:rPr>
              <w:t xml:space="preserve">, M., Alexandrescu, L., Georgescu, M., </w:t>
            </w:r>
            <w:proofErr w:type="spellStart"/>
            <w:r w:rsidRPr="008B4FFE">
              <w:rPr>
                <w:rFonts w:ascii="Cambria" w:hAnsi="Cambria"/>
                <w:color w:val="000000" w:themeColor="text1"/>
                <w:kern w:val="24"/>
                <w:sz w:val="20"/>
                <w:szCs w:val="20"/>
                <w:lang w:val="ro-RO"/>
              </w:rPr>
              <w:t>Nituica</w:t>
            </w:r>
            <w:proofErr w:type="spellEnd"/>
            <w:r w:rsidRPr="008B4FFE">
              <w:rPr>
                <w:rFonts w:ascii="Cambria" w:hAnsi="Cambria"/>
                <w:color w:val="000000" w:themeColor="text1"/>
                <w:kern w:val="24"/>
                <w:sz w:val="20"/>
                <w:szCs w:val="20"/>
                <w:lang w:val="ro-RO"/>
              </w:rPr>
              <w:t xml:space="preserve"> (</w:t>
            </w:r>
            <w:proofErr w:type="spellStart"/>
            <w:r w:rsidRPr="008B4FFE">
              <w:rPr>
                <w:rFonts w:ascii="Cambria" w:hAnsi="Cambria"/>
                <w:color w:val="000000" w:themeColor="text1"/>
                <w:kern w:val="24"/>
                <w:sz w:val="20"/>
                <w:szCs w:val="20"/>
                <w:lang w:val="ro-RO"/>
              </w:rPr>
              <w:t>Vilsan</w:t>
            </w:r>
            <w:proofErr w:type="spellEnd"/>
            <w:r w:rsidRPr="008B4FFE">
              <w:rPr>
                <w:rFonts w:ascii="Cambria" w:hAnsi="Cambria"/>
                <w:color w:val="000000" w:themeColor="text1"/>
                <w:kern w:val="24"/>
                <w:sz w:val="20"/>
                <w:szCs w:val="20"/>
                <w:lang w:val="ro-RO"/>
              </w:rPr>
              <w:t xml:space="preserve">), M., </w:t>
            </w:r>
            <w:proofErr w:type="spellStart"/>
            <w:r w:rsidRPr="008B4FFE">
              <w:rPr>
                <w:rFonts w:ascii="Cambria" w:hAnsi="Cambria"/>
                <w:color w:val="000000" w:themeColor="text1"/>
                <w:kern w:val="24"/>
                <w:sz w:val="20"/>
                <w:szCs w:val="20"/>
                <w:lang w:val="ro-RO"/>
              </w:rPr>
              <w:t>Gurau</w:t>
            </w:r>
            <w:proofErr w:type="spellEnd"/>
            <w:r w:rsidRPr="008B4FFE">
              <w:rPr>
                <w:rFonts w:ascii="Cambria" w:hAnsi="Cambria"/>
                <w:color w:val="000000" w:themeColor="text1"/>
                <w:kern w:val="24"/>
                <w:sz w:val="20"/>
                <w:szCs w:val="20"/>
                <w:lang w:val="ro-RO"/>
              </w:rPr>
              <w:t xml:space="preserve">, D., </w:t>
            </w:r>
            <w:proofErr w:type="spellStart"/>
            <w:r w:rsidRPr="008B4FFE">
              <w:rPr>
                <w:rFonts w:ascii="Cambria" w:hAnsi="Cambria"/>
                <w:color w:val="000000" w:themeColor="text1"/>
                <w:kern w:val="24"/>
                <w:sz w:val="20"/>
                <w:szCs w:val="20"/>
                <w:lang w:val="ro-RO"/>
              </w:rPr>
              <w:t>Ficai</w:t>
            </w:r>
            <w:proofErr w:type="spellEnd"/>
            <w:r w:rsidRPr="008B4FFE">
              <w:rPr>
                <w:rFonts w:ascii="Cambria" w:hAnsi="Cambria"/>
                <w:color w:val="000000" w:themeColor="text1"/>
                <w:kern w:val="24"/>
                <w:sz w:val="20"/>
                <w:szCs w:val="20"/>
                <w:lang w:val="ro-RO"/>
              </w:rPr>
              <w:t xml:space="preserve">, A., </w:t>
            </w:r>
            <w:proofErr w:type="spellStart"/>
            <w:r w:rsidRPr="008B4FFE">
              <w:rPr>
                <w:rFonts w:ascii="Cambria" w:hAnsi="Cambria"/>
                <w:color w:val="000000" w:themeColor="text1"/>
                <w:kern w:val="24"/>
                <w:sz w:val="20"/>
                <w:szCs w:val="20"/>
                <w:lang w:val="ro-RO"/>
              </w:rPr>
              <w:t>Ficai</w:t>
            </w:r>
            <w:proofErr w:type="spellEnd"/>
            <w:r w:rsidRPr="008B4FFE">
              <w:rPr>
                <w:rFonts w:ascii="Cambria" w:hAnsi="Cambria"/>
                <w:color w:val="000000" w:themeColor="text1"/>
                <w:kern w:val="24"/>
                <w:sz w:val="20"/>
                <w:szCs w:val="20"/>
                <w:lang w:val="ro-RO"/>
              </w:rPr>
              <w:t xml:space="preserve">, D., (2014), 27th International </w:t>
            </w:r>
            <w:proofErr w:type="spellStart"/>
            <w:r w:rsidRPr="008B4FFE">
              <w:rPr>
                <w:rFonts w:ascii="Cambria" w:hAnsi="Cambria"/>
                <w:color w:val="000000" w:themeColor="text1"/>
                <w:kern w:val="24"/>
                <w:sz w:val="20"/>
                <w:szCs w:val="20"/>
                <w:lang w:val="ro-RO"/>
              </w:rPr>
              <w:t>Symposium</w:t>
            </w:r>
            <w:proofErr w:type="spellEnd"/>
            <w:r w:rsidRPr="008B4FFE">
              <w:rPr>
                <w:rFonts w:ascii="Cambria" w:hAnsi="Cambria"/>
                <w:color w:val="000000" w:themeColor="text1"/>
                <w:kern w:val="24"/>
                <w:sz w:val="20"/>
                <w:szCs w:val="20"/>
                <w:lang w:val="ro-RO"/>
              </w:rPr>
              <w:t xml:space="preserve"> on </w:t>
            </w:r>
            <w:proofErr w:type="spellStart"/>
            <w:r w:rsidRPr="008B4FFE">
              <w:rPr>
                <w:rFonts w:ascii="Cambria" w:hAnsi="Cambria"/>
                <w:color w:val="000000" w:themeColor="text1"/>
                <w:kern w:val="24"/>
                <w:sz w:val="20"/>
                <w:szCs w:val="20"/>
                <w:lang w:val="ro-RO"/>
              </w:rPr>
              <w:t>Polymer</w:t>
            </w:r>
            <w:proofErr w:type="spellEnd"/>
            <w:r w:rsidRPr="008B4FFE">
              <w:rPr>
                <w:rFonts w:ascii="Cambria" w:hAnsi="Cambria"/>
                <w:color w:val="000000" w:themeColor="text1"/>
                <w:kern w:val="24"/>
                <w:sz w:val="20"/>
                <w:szCs w:val="20"/>
                <w:lang w:val="ro-RO"/>
              </w:rPr>
              <w:t xml:space="preserve"> </w:t>
            </w:r>
            <w:proofErr w:type="spellStart"/>
            <w:r w:rsidRPr="008B4FFE">
              <w:rPr>
                <w:rFonts w:ascii="Cambria" w:hAnsi="Cambria"/>
                <w:color w:val="000000" w:themeColor="text1"/>
                <w:kern w:val="24"/>
                <w:sz w:val="20"/>
                <w:szCs w:val="20"/>
                <w:lang w:val="ro-RO"/>
              </w:rPr>
              <w:t>Analysis</w:t>
            </w:r>
            <w:proofErr w:type="spellEnd"/>
            <w:r w:rsidRPr="008B4FFE">
              <w:rPr>
                <w:rFonts w:ascii="Cambria" w:hAnsi="Cambria"/>
                <w:color w:val="000000" w:themeColor="text1"/>
                <w:kern w:val="24"/>
                <w:sz w:val="20"/>
                <w:szCs w:val="20"/>
                <w:lang w:val="ro-RO"/>
              </w:rPr>
              <w:t xml:space="preserve"> </w:t>
            </w:r>
            <w:proofErr w:type="spellStart"/>
            <w:r w:rsidRPr="008B4FFE">
              <w:rPr>
                <w:rFonts w:ascii="Cambria" w:hAnsi="Cambria"/>
                <w:color w:val="000000" w:themeColor="text1"/>
                <w:kern w:val="24"/>
                <w:sz w:val="20"/>
                <w:szCs w:val="20"/>
                <w:lang w:val="ro-RO"/>
              </w:rPr>
              <w:t>and</w:t>
            </w:r>
            <w:proofErr w:type="spellEnd"/>
            <w:r w:rsidRPr="008B4FFE">
              <w:rPr>
                <w:rFonts w:ascii="Cambria" w:hAnsi="Cambria"/>
                <w:color w:val="000000" w:themeColor="text1"/>
                <w:kern w:val="24"/>
                <w:sz w:val="20"/>
                <w:szCs w:val="20"/>
                <w:lang w:val="ro-RO"/>
              </w:rPr>
              <w:t xml:space="preserve"> </w:t>
            </w:r>
            <w:proofErr w:type="spellStart"/>
            <w:r w:rsidRPr="008B4FFE">
              <w:rPr>
                <w:rFonts w:ascii="Cambria" w:hAnsi="Cambria"/>
                <w:color w:val="000000" w:themeColor="text1"/>
                <w:kern w:val="24"/>
                <w:sz w:val="20"/>
                <w:szCs w:val="20"/>
                <w:lang w:val="ro-RO"/>
              </w:rPr>
              <w:t>Characterization</w:t>
            </w:r>
            <w:proofErr w:type="spellEnd"/>
            <w:r w:rsidRPr="008B4FFE">
              <w:rPr>
                <w:rFonts w:ascii="Cambria" w:hAnsi="Cambria"/>
                <w:color w:val="000000" w:themeColor="text1"/>
                <w:kern w:val="24"/>
                <w:sz w:val="20"/>
                <w:szCs w:val="20"/>
                <w:lang w:val="ro-RO"/>
              </w:rPr>
              <w:t xml:space="preserve">, ISPAC 2014 </w:t>
            </w:r>
            <w:proofErr w:type="spellStart"/>
            <w:r w:rsidRPr="008B4FFE">
              <w:rPr>
                <w:rFonts w:ascii="Cambria" w:hAnsi="Cambria"/>
                <w:color w:val="000000" w:themeColor="text1"/>
                <w:kern w:val="24"/>
                <w:sz w:val="20"/>
                <w:szCs w:val="20"/>
                <w:lang w:val="ro-RO"/>
              </w:rPr>
              <w:t>Les</w:t>
            </w:r>
            <w:proofErr w:type="spellEnd"/>
            <w:r w:rsidRPr="008B4FFE">
              <w:rPr>
                <w:rFonts w:ascii="Cambria" w:hAnsi="Cambria"/>
                <w:color w:val="000000" w:themeColor="text1"/>
                <w:kern w:val="24"/>
                <w:sz w:val="20"/>
                <w:szCs w:val="20"/>
                <w:lang w:val="ro-RO"/>
              </w:rPr>
              <w:t xml:space="preserve"> </w:t>
            </w:r>
            <w:proofErr w:type="spellStart"/>
            <w:r w:rsidRPr="008B4FFE">
              <w:rPr>
                <w:rFonts w:ascii="Cambria" w:hAnsi="Cambria"/>
                <w:color w:val="000000" w:themeColor="text1"/>
                <w:kern w:val="24"/>
                <w:sz w:val="20"/>
                <w:szCs w:val="20"/>
                <w:lang w:val="ro-RO"/>
              </w:rPr>
              <w:t>Diablerets</w:t>
            </w:r>
            <w:proofErr w:type="spellEnd"/>
            <w:r w:rsidRPr="008B4FFE">
              <w:rPr>
                <w:rFonts w:ascii="Cambria" w:hAnsi="Cambria"/>
                <w:color w:val="000000" w:themeColor="text1"/>
                <w:kern w:val="24"/>
                <w:sz w:val="20"/>
                <w:szCs w:val="20"/>
                <w:lang w:val="ro-RO"/>
              </w:rPr>
              <w:t>, Switzerland  ISPAC, 16-18 iunie 2014 – POSTER</w:t>
            </w:r>
          </w:p>
          <w:p w14:paraId="33966B9F" w14:textId="77777777" w:rsidR="0005598F" w:rsidRPr="008B4FFE" w:rsidRDefault="0005598F" w:rsidP="00A33CC1">
            <w:pPr>
              <w:numPr>
                <w:ilvl w:val="0"/>
                <w:numId w:val="1"/>
              </w:numPr>
              <w:tabs>
                <w:tab w:val="num" w:pos="0"/>
                <w:tab w:val="left" w:pos="270"/>
                <w:tab w:val="left" w:pos="426"/>
              </w:tabs>
              <w:spacing w:line="276" w:lineRule="auto"/>
              <w:ind w:left="90" w:firstLine="0"/>
              <w:jc w:val="center"/>
              <w:textAlignment w:val="baseline"/>
              <w:rPr>
                <w:rFonts w:ascii="Cambria" w:hAnsi="Cambria"/>
                <w:color w:val="000000" w:themeColor="text1"/>
                <w:sz w:val="20"/>
                <w:szCs w:val="20"/>
              </w:rPr>
            </w:pPr>
            <w:r w:rsidRPr="008B4FFE">
              <w:rPr>
                <w:rFonts w:ascii="Cambria" w:hAnsi="Cambria"/>
                <w:color w:val="000000" w:themeColor="text1"/>
                <w:sz w:val="20"/>
                <w:szCs w:val="20"/>
                <w:lang w:val="ro-RO" w:eastAsia="ro-RO"/>
              </w:rPr>
              <w:t xml:space="preserve">Alexandrescu, L., </w:t>
            </w:r>
            <w:proofErr w:type="spellStart"/>
            <w:r w:rsidRPr="008B4FFE">
              <w:rPr>
                <w:rFonts w:ascii="Cambria" w:hAnsi="Cambria"/>
                <w:color w:val="000000" w:themeColor="text1"/>
                <w:sz w:val="20"/>
                <w:szCs w:val="20"/>
                <w:lang w:val="ro-RO" w:eastAsia="ro-RO"/>
              </w:rPr>
              <w:t>Sönmez</w:t>
            </w:r>
            <w:proofErr w:type="spellEnd"/>
            <w:r w:rsidRPr="008B4FFE">
              <w:rPr>
                <w:rFonts w:ascii="Cambria" w:hAnsi="Cambria"/>
                <w:color w:val="000000" w:themeColor="text1"/>
                <w:sz w:val="20"/>
                <w:szCs w:val="20"/>
                <w:lang w:val="ro-RO" w:eastAsia="ro-RO"/>
              </w:rPr>
              <w:t xml:space="preserve">, M., Georgescu, M., </w:t>
            </w:r>
            <w:proofErr w:type="spellStart"/>
            <w:r w:rsidRPr="008B4FFE">
              <w:rPr>
                <w:rFonts w:ascii="Cambria" w:hAnsi="Cambria"/>
                <w:color w:val="000000" w:themeColor="text1"/>
                <w:sz w:val="20"/>
                <w:szCs w:val="20"/>
                <w:lang w:val="ro-RO" w:eastAsia="ro-RO"/>
              </w:rPr>
              <w:t>Nituica</w:t>
            </w:r>
            <w:proofErr w:type="spellEnd"/>
            <w:r w:rsidRPr="008B4FFE">
              <w:rPr>
                <w:rFonts w:ascii="Cambria" w:hAnsi="Cambria"/>
                <w:color w:val="000000" w:themeColor="text1"/>
                <w:sz w:val="20"/>
                <w:szCs w:val="20"/>
                <w:lang w:val="ro-RO" w:eastAsia="ro-RO"/>
              </w:rPr>
              <w:t xml:space="preserve">, M., </w:t>
            </w:r>
            <w:proofErr w:type="spellStart"/>
            <w:r w:rsidRPr="008B4FFE">
              <w:rPr>
                <w:rFonts w:ascii="Cambria" w:hAnsi="Cambria"/>
                <w:color w:val="000000" w:themeColor="text1"/>
                <w:sz w:val="20"/>
                <w:szCs w:val="20"/>
                <w:lang w:val="ro-RO" w:eastAsia="ro-RO"/>
              </w:rPr>
              <w:t>Gurau</w:t>
            </w:r>
            <w:proofErr w:type="spellEnd"/>
            <w:r w:rsidRPr="008B4FFE">
              <w:rPr>
                <w:rFonts w:ascii="Cambria" w:hAnsi="Cambria"/>
                <w:color w:val="000000" w:themeColor="text1"/>
                <w:sz w:val="20"/>
                <w:szCs w:val="20"/>
                <w:lang w:val="ro-RO" w:eastAsia="ro-RO"/>
              </w:rPr>
              <w:t>, D., Moldovan, Z.,  (2014) – „</w:t>
            </w:r>
            <w:proofErr w:type="spellStart"/>
            <w:r w:rsidRPr="008B4FFE">
              <w:rPr>
                <w:rFonts w:ascii="Cambria" w:hAnsi="Cambria"/>
                <w:color w:val="000000" w:themeColor="text1"/>
                <w:sz w:val="20"/>
                <w:szCs w:val="20"/>
                <w:lang w:val="ro-RO" w:eastAsia="ro-RO"/>
              </w:rPr>
              <w:t>Polypropilene</w:t>
            </w:r>
            <w:proofErr w:type="spellEnd"/>
            <w:r w:rsidRPr="008B4FFE">
              <w:rPr>
                <w:rFonts w:ascii="Cambria" w:hAnsi="Cambria"/>
                <w:color w:val="000000" w:themeColor="text1"/>
                <w:sz w:val="20"/>
                <w:szCs w:val="20"/>
                <w:lang w:val="ro-RO" w:eastAsia="ro-RO"/>
              </w:rPr>
              <w:t>/</w:t>
            </w:r>
            <w:proofErr w:type="spellStart"/>
            <w:r w:rsidRPr="008B4FFE">
              <w:rPr>
                <w:rFonts w:ascii="Cambria" w:hAnsi="Cambria"/>
                <w:color w:val="000000" w:themeColor="text1"/>
                <w:sz w:val="20"/>
                <w:szCs w:val="20"/>
                <w:lang w:val="ro-RO" w:eastAsia="ro-RO"/>
              </w:rPr>
              <w:t>Polyamide</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Layered</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silicate</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nanocomposites</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with</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functional</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compatibilizers</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Characterization</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by</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physico-mechanical</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tests</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and</w:t>
            </w:r>
            <w:proofErr w:type="spellEnd"/>
            <w:r w:rsidRPr="008B4FFE">
              <w:rPr>
                <w:rFonts w:ascii="Cambria" w:hAnsi="Cambria"/>
                <w:color w:val="000000" w:themeColor="text1"/>
                <w:sz w:val="20"/>
                <w:szCs w:val="20"/>
                <w:lang w:val="ro-RO" w:eastAsia="ro-RO"/>
              </w:rPr>
              <w:t xml:space="preserve"> ART-FTIR </w:t>
            </w:r>
            <w:proofErr w:type="spellStart"/>
            <w:r w:rsidRPr="008B4FFE">
              <w:rPr>
                <w:rFonts w:ascii="Cambria" w:hAnsi="Cambria"/>
                <w:color w:val="000000" w:themeColor="text1"/>
                <w:sz w:val="20"/>
                <w:szCs w:val="20"/>
                <w:lang w:val="ro-RO" w:eastAsia="ro-RO"/>
              </w:rPr>
              <w:t>spectrometry</w:t>
            </w:r>
            <w:proofErr w:type="spellEnd"/>
            <w:r w:rsidRPr="008B4FFE">
              <w:rPr>
                <w:rFonts w:ascii="Cambria" w:hAnsi="Cambria"/>
                <w:color w:val="000000" w:themeColor="text1"/>
                <w:sz w:val="20"/>
                <w:szCs w:val="20"/>
                <w:lang w:val="ro-RO" w:eastAsia="ro-RO"/>
              </w:rPr>
              <w:t xml:space="preserve">”, 27th International </w:t>
            </w:r>
            <w:proofErr w:type="spellStart"/>
            <w:r w:rsidRPr="008B4FFE">
              <w:rPr>
                <w:rFonts w:ascii="Cambria" w:hAnsi="Cambria"/>
                <w:color w:val="000000" w:themeColor="text1"/>
                <w:sz w:val="20"/>
                <w:szCs w:val="20"/>
                <w:lang w:val="ro-RO" w:eastAsia="ro-RO"/>
              </w:rPr>
              <w:t>Symposium</w:t>
            </w:r>
            <w:proofErr w:type="spellEnd"/>
            <w:r w:rsidRPr="008B4FFE">
              <w:rPr>
                <w:rFonts w:ascii="Cambria" w:hAnsi="Cambria"/>
                <w:color w:val="000000" w:themeColor="text1"/>
                <w:sz w:val="20"/>
                <w:szCs w:val="20"/>
                <w:lang w:val="ro-RO" w:eastAsia="ro-RO"/>
              </w:rPr>
              <w:t xml:space="preserve"> on </w:t>
            </w:r>
            <w:proofErr w:type="spellStart"/>
            <w:r w:rsidRPr="008B4FFE">
              <w:rPr>
                <w:rFonts w:ascii="Cambria" w:hAnsi="Cambria"/>
                <w:color w:val="000000" w:themeColor="text1"/>
                <w:sz w:val="20"/>
                <w:szCs w:val="20"/>
                <w:lang w:val="ro-RO" w:eastAsia="ro-RO"/>
              </w:rPr>
              <w:t>Polymer</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Analysis</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and</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Characterization</w:t>
            </w:r>
            <w:proofErr w:type="spellEnd"/>
            <w:r w:rsidRPr="008B4FFE">
              <w:rPr>
                <w:rFonts w:ascii="Cambria" w:hAnsi="Cambria"/>
                <w:color w:val="000000" w:themeColor="text1"/>
                <w:sz w:val="20"/>
                <w:szCs w:val="20"/>
                <w:lang w:val="ro-RO" w:eastAsia="ro-RO"/>
              </w:rPr>
              <w:t xml:space="preserve">, ISPAC 2014 </w:t>
            </w:r>
            <w:proofErr w:type="spellStart"/>
            <w:r w:rsidRPr="008B4FFE">
              <w:rPr>
                <w:rFonts w:ascii="Cambria" w:hAnsi="Cambria"/>
                <w:color w:val="000000" w:themeColor="text1"/>
                <w:sz w:val="20"/>
                <w:szCs w:val="20"/>
                <w:lang w:val="ro-RO" w:eastAsia="ro-RO"/>
              </w:rPr>
              <w:t>Les</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Diablerets</w:t>
            </w:r>
            <w:proofErr w:type="spellEnd"/>
            <w:r w:rsidRPr="008B4FFE">
              <w:rPr>
                <w:rFonts w:ascii="Cambria" w:hAnsi="Cambria"/>
                <w:color w:val="000000" w:themeColor="text1"/>
                <w:sz w:val="20"/>
                <w:szCs w:val="20"/>
                <w:lang w:val="ro-RO" w:eastAsia="ro-RO"/>
              </w:rPr>
              <w:t>, Switzerland  ISPAC, 16-18 iunie 2014 - POSTER</w:t>
            </w:r>
          </w:p>
          <w:p w14:paraId="638FC5E1" w14:textId="46AEDA88" w:rsidR="0005598F" w:rsidRPr="008B4FFE" w:rsidRDefault="0005598F" w:rsidP="0005598F">
            <w:pPr>
              <w:tabs>
                <w:tab w:val="left" w:pos="90"/>
                <w:tab w:val="left" w:pos="263"/>
                <w:tab w:val="left" w:pos="360"/>
                <w:tab w:val="left" w:pos="450"/>
                <w:tab w:val="left" w:pos="540"/>
              </w:tabs>
              <w:spacing w:line="276" w:lineRule="auto"/>
              <w:ind w:left="90"/>
              <w:rPr>
                <w:rFonts w:ascii="Cambria" w:hAnsi="Cambria"/>
                <w:color w:val="000000" w:themeColor="text1"/>
                <w:sz w:val="20"/>
                <w:szCs w:val="20"/>
                <w:lang w:val="ro-RO"/>
              </w:rPr>
            </w:pPr>
          </w:p>
        </w:tc>
      </w:tr>
      <w:tr w:rsidR="0005598F" w:rsidRPr="008B4FFE" w14:paraId="0BBDD935" w14:textId="77777777" w:rsidTr="00A33CC1">
        <w:trPr>
          <w:jc w:val="center"/>
        </w:trPr>
        <w:tc>
          <w:tcPr>
            <w:tcW w:w="491" w:type="dxa"/>
            <w:shd w:val="clear" w:color="auto" w:fill="auto"/>
            <w:vAlign w:val="center"/>
          </w:tcPr>
          <w:p w14:paraId="26B75712" w14:textId="036D9677" w:rsidR="0005598F" w:rsidRPr="008B4FFE" w:rsidRDefault="00117D1F" w:rsidP="00A33CC1">
            <w:pPr>
              <w:jc w:val="center"/>
              <w:rPr>
                <w:rFonts w:ascii="Cambria" w:hAnsi="Cambria"/>
                <w:color w:val="000000" w:themeColor="text1"/>
                <w:sz w:val="20"/>
                <w:szCs w:val="20"/>
                <w:lang w:val="ro-RO"/>
              </w:rPr>
            </w:pPr>
            <w:r>
              <w:rPr>
                <w:rFonts w:ascii="Cambria" w:hAnsi="Cambria"/>
                <w:color w:val="000000" w:themeColor="text1"/>
                <w:sz w:val="20"/>
                <w:szCs w:val="20"/>
                <w:lang w:val="ro-RO"/>
              </w:rPr>
              <w:lastRenderedPageBreak/>
              <w:t>6</w:t>
            </w:r>
          </w:p>
        </w:tc>
        <w:tc>
          <w:tcPr>
            <w:tcW w:w="1611" w:type="dxa"/>
            <w:shd w:val="clear" w:color="auto" w:fill="auto"/>
            <w:vAlign w:val="center"/>
          </w:tcPr>
          <w:p w14:paraId="62941505" w14:textId="77777777" w:rsidR="0005598F" w:rsidRPr="008B4FFE" w:rsidRDefault="0005598F" w:rsidP="00A33CC1">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Ioana POPA (TUDOR)</w:t>
            </w:r>
          </w:p>
        </w:tc>
        <w:tc>
          <w:tcPr>
            <w:tcW w:w="1441" w:type="dxa"/>
            <w:vAlign w:val="center"/>
          </w:tcPr>
          <w:p w14:paraId="65F74598" w14:textId="77777777" w:rsidR="0005598F" w:rsidRPr="008B4FFE" w:rsidRDefault="0005598F" w:rsidP="00A33CC1">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VAN STADEN Raluca Ioana </w:t>
            </w:r>
          </w:p>
        </w:tc>
        <w:tc>
          <w:tcPr>
            <w:tcW w:w="1081" w:type="dxa"/>
            <w:shd w:val="clear" w:color="auto" w:fill="auto"/>
            <w:vAlign w:val="center"/>
          </w:tcPr>
          <w:p w14:paraId="5A35BDD2" w14:textId="77777777" w:rsidR="0005598F" w:rsidRPr="008B4FFE" w:rsidRDefault="0005598F" w:rsidP="00A33CC1">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2019</w:t>
            </w:r>
          </w:p>
        </w:tc>
        <w:tc>
          <w:tcPr>
            <w:tcW w:w="2884" w:type="dxa"/>
            <w:shd w:val="clear" w:color="auto" w:fill="auto"/>
            <w:vAlign w:val="center"/>
          </w:tcPr>
          <w:p w14:paraId="5AC006D1" w14:textId="77777777" w:rsidR="0005598F" w:rsidRPr="008B4FFE" w:rsidRDefault="0005598F" w:rsidP="00A33CC1">
            <w:pP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Metode rapide pentru determinarea unor </w:t>
            </w:r>
            <w:proofErr w:type="spellStart"/>
            <w:r w:rsidRPr="008B4FFE">
              <w:rPr>
                <w:rFonts w:ascii="Cambria" w:hAnsi="Cambria"/>
                <w:color w:val="000000" w:themeColor="text1"/>
                <w:sz w:val="20"/>
                <w:szCs w:val="20"/>
                <w:lang w:val="ro-RO"/>
              </w:rPr>
              <w:t>biomarkeri</w:t>
            </w:r>
            <w:proofErr w:type="spellEnd"/>
            <w:r w:rsidRPr="008B4FFE">
              <w:rPr>
                <w:rFonts w:ascii="Cambria" w:hAnsi="Cambria"/>
                <w:color w:val="000000" w:themeColor="text1"/>
                <w:sz w:val="20"/>
                <w:szCs w:val="20"/>
                <w:lang w:val="ro-RO"/>
              </w:rPr>
              <w:t xml:space="preserve"> specifici diabetului</w:t>
            </w:r>
          </w:p>
        </w:tc>
        <w:tc>
          <w:tcPr>
            <w:tcW w:w="5954" w:type="dxa"/>
            <w:shd w:val="clear" w:color="auto" w:fill="auto"/>
            <w:vAlign w:val="center"/>
          </w:tcPr>
          <w:p w14:paraId="22D2CAE1" w14:textId="07CE9F6E" w:rsidR="0005598F" w:rsidRPr="00117D1F" w:rsidRDefault="0005598F" w:rsidP="00A33CC1">
            <w:pPr>
              <w:jc w:val="center"/>
              <w:rPr>
                <w:rFonts w:ascii="Cambria" w:hAnsi="Cambria"/>
                <w:color w:val="000000" w:themeColor="text1"/>
                <w:sz w:val="20"/>
                <w:szCs w:val="20"/>
                <w:lang w:val="ro-RO"/>
              </w:rPr>
            </w:pPr>
            <w:r w:rsidRPr="00117D1F">
              <w:rPr>
                <w:color w:val="000000" w:themeColor="text1"/>
                <w:sz w:val="20"/>
                <w:szCs w:val="20"/>
              </w:rPr>
              <w:t>Participare la EUROANALYSIS, Turcia, Septembrie, 2019, poster</w:t>
            </w:r>
          </w:p>
        </w:tc>
      </w:tr>
      <w:tr w:rsidR="0005598F" w:rsidRPr="008B4FFE" w14:paraId="01074C62" w14:textId="77777777" w:rsidTr="00A33CC1">
        <w:trPr>
          <w:jc w:val="center"/>
        </w:trPr>
        <w:tc>
          <w:tcPr>
            <w:tcW w:w="491" w:type="dxa"/>
            <w:shd w:val="clear" w:color="auto" w:fill="auto"/>
            <w:vAlign w:val="center"/>
          </w:tcPr>
          <w:p w14:paraId="0D4273F7" w14:textId="50B5769E" w:rsidR="0005598F" w:rsidRPr="008B4FFE" w:rsidRDefault="00117D1F" w:rsidP="00A33CC1">
            <w:pPr>
              <w:jc w:val="center"/>
              <w:rPr>
                <w:rFonts w:ascii="Cambria" w:hAnsi="Cambria"/>
                <w:color w:val="000000" w:themeColor="text1"/>
                <w:sz w:val="20"/>
                <w:szCs w:val="20"/>
                <w:lang w:val="ro-RO"/>
              </w:rPr>
            </w:pPr>
            <w:r>
              <w:rPr>
                <w:rFonts w:ascii="Cambria" w:hAnsi="Cambria"/>
                <w:color w:val="000000" w:themeColor="text1"/>
                <w:sz w:val="20"/>
                <w:szCs w:val="20"/>
                <w:lang w:val="ro-RO"/>
              </w:rPr>
              <w:t>7</w:t>
            </w:r>
          </w:p>
        </w:tc>
        <w:tc>
          <w:tcPr>
            <w:tcW w:w="1611" w:type="dxa"/>
            <w:shd w:val="clear" w:color="auto" w:fill="auto"/>
            <w:vAlign w:val="center"/>
          </w:tcPr>
          <w:p w14:paraId="49677690" w14:textId="77777777" w:rsidR="0005598F" w:rsidRPr="008B4FFE" w:rsidRDefault="0005598F" w:rsidP="00A33CC1">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Ruxandra Maria ILIE (MIHAI)</w:t>
            </w:r>
          </w:p>
        </w:tc>
        <w:tc>
          <w:tcPr>
            <w:tcW w:w="1441" w:type="dxa"/>
            <w:vAlign w:val="center"/>
          </w:tcPr>
          <w:p w14:paraId="213C561F" w14:textId="77777777" w:rsidR="0005598F" w:rsidRPr="008B4FFE" w:rsidRDefault="0005598F" w:rsidP="00A33CC1">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VAN STADEN Raluca Ioana </w:t>
            </w:r>
          </w:p>
        </w:tc>
        <w:tc>
          <w:tcPr>
            <w:tcW w:w="1081" w:type="dxa"/>
            <w:shd w:val="clear" w:color="auto" w:fill="auto"/>
            <w:vAlign w:val="center"/>
          </w:tcPr>
          <w:p w14:paraId="22C094A4" w14:textId="77777777" w:rsidR="0005598F" w:rsidRPr="008B4FFE" w:rsidRDefault="0005598F" w:rsidP="00A33CC1">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2019</w:t>
            </w:r>
          </w:p>
        </w:tc>
        <w:tc>
          <w:tcPr>
            <w:tcW w:w="2884" w:type="dxa"/>
            <w:shd w:val="clear" w:color="auto" w:fill="auto"/>
            <w:vAlign w:val="center"/>
          </w:tcPr>
          <w:p w14:paraId="511325F4" w14:textId="77777777" w:rsidR="0005598F" w:rsidRPr="008B4FFE" w:rsidRDefault="0005598F" w:rsidP="00A33CC1">
            <w:pP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Senzori electrochimici </w:t>
            </w:r>
            <w:proofErr w:type="spellStart"/>
            <w:r w:rsidRPr="008B4FFE">
              <w:rPr>
                <w:rFonts w:ascii="Cambria" w:hAnsi="Cambria"/>
                <w:color w:val="000000" w:themeColor="text1"/>
                <w:sz w:val="20"/>
                <w:szCs w:val="20"/>
                <w:lang w:val="ro-RO"/>
              </w:rPr>
              <w:t>utilizaţi</w:t>
            </w:r>
            <w:proofErr w:type="spellEnd"/>
            <w:r w:rsidRPr="008B4FFE">
              <w:rPr>
                <w:rFonts w:ascii="Cambria" w:hAnsi="Cambria"/>
                <w:color w:val="000000" w:themeColor="text1"/>
                <w:sz w:val="20"/>
                <w:szCs w:val="20"/>
                <w:lang w:val="ro-RO"/>
              </w:rPr>
              <w:t xml:space="preserve"> la determinarea unor </w:t>
            </w:r>
            <w:proofErr w:type="spellStart"/>
            <w:r w:rsidRPr="008B4FFE">
              <w:rPr>
                <w:rFonts w:ascii="Cambria" w:hAnsi="Cambria"/>
                <w:color w:val="000000" w:themeColor="text1"/>
                <w:sz w:val="20"/>
                <w:szCs w:val="20"/>
                <w:lang w:val="ro-RO"/>
              </w:rPr>
              <w:t>biomarkeri</w:t>
            </w:r>
            <w:proofErr w:type="spellEnd"/>
            <w:r w:rsidRPr="008B4FFE">
              <w:rPr>
                <w:rFonts w:ascii="Cambria" w:hAnsi="Cambria"/>
                <w:color w:val="000000" w:themeColor="text1"/>
                <w:sz w:val="20"/>
                <w:szCs w:val="20"/>
                <w:lang w:val="ro-RO"/>
              </w:rPr>
              <w:t xml:space="preserve"> specifici cancerului gastric</w:t>
            </w:r>
          </w:p>
        </w:tc>
        <w:tc>
          <w:tcPr>
            <w:tcW w:w="5954" w:type="dxa"/>
            <w:shd w:val="clear" w:color="auto" w:fill="auto"/>
            <w:vAlign w:val="center"/>
          </w:tcPr>
          <w:p w14:paraId="7EA0FC98" w14:textId="47762C9D" w:rsidR="0005598F" w:rsidRPr="00117D1F" w:rsidRDefault="0005598F" w:rsidP="0005598F">
            <w:pPr>
              <w:jc w:val="center"/>
              <w:rPr>
                <w:rFonts w:ascii="Cambria" w:hAnsi="Cambria"/>
                <w:color w:val="000000" w:themeColor="text1"/>
                <w:sz w:val="20"/>
                <w:szCs w:val="20"/>
                <w:lang w:val="ro-RO"/>
              </w:rPr>
            </w:pPr>
            <w:r w:rsidRPr="00117D1F">
              <w:rPr>
                <w:color w:val="000000" w:themeColor="text1"/>
                <w:sz w:val="20"/>
                <w:szCs w:val="20"/>
              </w:rPr>
              <w:t>Participare la EUROANALYSIS, Turcia, Septembrie, 2019, prezentare orala</w:t>
            </w:r>
          </w:p>
        </w:tc>
      </w:tr>
      <w:tr w:rsidR="0005598F" w:rsidRPr="008B4FFE" w14:paraId="53AFC392" w14:textId="77777777" w:rsidTr="00A33CC1">
        <w:trPr>
          <w:jc w:val="center"/>
        </w:trPr>
        <w:tc>
          <w:tcPr>
            <w:tcW w:w="491" w:type="dxa"/>
            <w:shd w:val="clear" w:color="auto" w:fill="auto"/>
            <w:vAlign w:val="center"/>
          </w:tcPr>
          <w:p w14:paraId="1009F424" w14:textId="7DE2110D" w:rsidR="0005598F" w:rsidRPr="008B4FFE" w:rsidRDefault="00117D1F" w:rsidP="00A33CC1">
            <w:pPr>
              <w:jc w:val="center"/>
              <w:rPr>
                <w:rFonts w:ascii="Cambria" w:hAnsi="Cambria"/>
                <w:color w:val="000000" w:themeColor="text1"/>
                <w:sz w:val="20"/>
                <w:szCs w:val="20"/>
                <w:lang w:val="ro-RO"/>
              </w:rPr>
            </w:pPr>
            <w:r>
              <w:rPr>
                <w:rFonts w:ascii="Cambria" w:hAnsi="Cambria"/>
                <w:color w:val="000000" w:themeColor="text1"/>
                <w:sz w:val="20"/>
                <w:szCs w:val="20"/>
                <w:lang w:val="ro-RO"/>
              </w:rPr>
              <w:t>8</w:t>
            </w:r>
          </w:p>
        </w:tc>
        <w:tc>
          <w:tcPr>
            <w:tcW w:w="1611" w:type="dxa"/>
            <w:shd w:val="clear" w:color="auto" w:fill="auto"/>
            <w:vAlign w:val="center"/>
          </w:tcPr>
          <w:p w14:paraId="68E7C6D1" w14:textId="77777777" w:rsidR="0005598F" w:rsidRPr="008B4FFE" w:rsidRDefault="0005598F" w:rsidP="00A33CC1">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Mariana MINCU</w:t>
            </w:r>
          </w:p>
        </w:tc>
        <w:tc>
          <w:tcPr>
            <w:tcW w:w="1441" w:type="dxa"/>
            <w:vAlign w:val="center"/>
          </w:tcPr>
          <w:p w14:paraId="1EC33F0B" w14:textId="77777777" w:rsidR="0005598F" w:rsidRPr="008B4FFE" w:rsidRDefault="0005598F" w:rsidP="00A33CC1">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VAN STADEN Raluca Ioana </w:t>
            </w:r>
          </w:p>
        </w:tc>
        <w:tc>
          <w:tcPr>
            <w:tcW w:w="1081" w:type="dxa"/>
            <w:shd w:val="clear" w:color="auto" w:fill="auto"/>
            <w:vAlign w:val="center"/>
          </w:tcPr>
          <w:p w14:paraId="43565593" w14:textId="77777777" w:rsidR="0005598F" w:rsidRPr="008B4FFE" w:rsidRDefault="0005598F" w:rsidP="00A33CC1">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2019</w:t>
            </w:r>
          </w:p>
        </w:tc>
        <w:tc>
          <w:tcPr>
            <w:tcW w:w="2884" w:type="dxa"/>
            <w:shd w:val="clear" w:color="auto" w:fill="auto"/>
            <w:vAlign w:val="center"/>
          </w:tcPr>
          <w:p w14:paraId="621DB44E" w14:textId="77777777" w:rsidR="0005598F" w:rsidRPr="008B4FFE" w:rsidRDefault="0005598F" w:rsidP="00A33CC1">
            <w:pPr>
              <w:rPr>
                <w:rFonts w:ascii="Cambria" w:hAnsi="Cambria"/>
                <w:color w:val="000000" w:themeColor="text1"/>
                <w:sz w:val="20"/>
                <w:szCs w:val="20"/>
                <w:lang w:val="ro-RO"/>
              </w:rPr>
            </w:pPr>
            <w:r w:rsidRPr="008B4FFE">
              <w:rPr>
                <w:rFonts w:ascii="Cambria" w:hAnsi="Cambria"/>
                <w:color w:val="000000" w:themeColor="text1"/>
                <w:sz w:val="20"/>
                <w:szCs w:val="20"/>
                <w:lang w:val="ro-RO"/>
              </w:rPr>
              <w:t>Senzori stocastici pentru analiza apei potabile si reziduale</w:t>
            </w:r>
          </w:p>
        </w:tc>
        <w:tc>
          <w:tcPr>
            <w:tcW w:w="5954" w:type="dxa"/>
            <w:shd w:val="clear" w:color="auto" w:fill="auto"/>
            <w:vAlign w:val="center"/>
          </w:tcPr>
          <w:p w14:paraId="3765B3CE" w14:textId="3B98DDDA" w:rsidR="0005598F" w:rsidRPr="00117D1F" w:rsidRDefault="0005598F" w:rsidP="00A33CC1">
            <w:pPr>
              <w:jc w:val="center"/>
              <w:rPr>
                <w:rFonts w:ascii="Cambria" w:hAnsi="Cambria"/>
                <w:bCs/>
                <w:color w:val="000000" w:themeColor="text1"/>
                <w:sz w:val="20"/>
                <w:szCs w:val="20"/>
              </w:rPr>
            </w:pPr>
            <w:r w:rsidRPr="00117D1F">
              <w:rPr>
                <w:color w:val="000000" w:themeColor="text1"/>
                <w:sz w:val="20"/>
                <w:szCs w:val="20"/>
              </w:rPr>
              <w:t>Participare la EUROANALYSIS, Turcia, Septembrie, 2019, poster</w:t>
            </w:r>
          </w:p>
        </w:tc>
      </w:tr>
      <w:tr w:rsidR="0005598F" w:rsidRPr="008B4FFE" w14:paraId="72D0341C" w14:textId="77777777" w:rsidTr="00A33CC1">
        <w:trPr>
          <w:jc w:val="center"/>
        </w:trPr>
        <w:tc>
          <w:tcPr>
            <w:tcW w:w="491" w:type="dxa"/>
            <w:shd w:val="clear" w:color="auto" w:fill="auto"/>
            <w:vAlign w:val="center"/>
          </w:tcPr>
          <w:p w14:paraId="18EE9ACC" w14:textId="3CFA866E" w:rsidR="0005598F" w:rsidRPr="008B4FFE" w:rsidRDefault="00117D1F" w:rsidP="0005598F">
            <w:pPr>
              <w:jc w:val="center"/>
              <w:rPr>
                <w:rFonts w:ascii="Cambria" w:hAnsi="Cambria"/>
                <w:color w:val="000000" w:themeColor="text1"/>
                <w:sz w:val="20"/>
                <w:szCs w:val="20"/>
                <w:lang w:val="ro-RO"/>
              </w:rPr>
            </w:pPr>
            <w:r>
              <w:rPr>
                <w:rFonts w:ascii="Cambria" w:hAnsi="Cambria"/>
                <w:color w:val="000000" w:themeColor="text1"/>
                <w:sz w:val="20"/>
                <w:szCs w:val="20"/>
                <w:lang w:val="ro-RO"/>
              </w:rPr>
              <w:t>9</w:t>
            </w:r>
          </w:p>
        </w:tc>
        <w:tc>
          <w:tcPr>
            <w:tcW w:w="1611" w:type="dxa"/>
            <w:shd w:val="clear" w:color="auto" w:fill="auto"/>
            <w:vAlign w:val="center"/>
          </w:tcPr>
          <w:p w14:paraId="14B54706" w14:textId="77777777" w:rsidR="0005598F" w:rsidRPr="008B4FFE" w:rsidRDefault="0005598F" w:rsidP="0005598F">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Alexandrina Lungu (MOSCALU)</w:t>
            </w:r>
          </w:p>
        </w:tc>
        <w:tc>
          <w:tcPr>
            <w:tcW w:w="1441" w:type="dxa"/>
            <w:vAlign w:val="center"/>
          </w:tcPr>
          <w:p w14:paraId="09726C87" w14:textId="77777777" w:rsidR="0005598F" w:rsidRPr="008B4FFE" w:rsidRDefault="0005598F" w:rsidP="0005598F">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VAN STADEN Raluca Ioana </w:t>
            </w:r>
          </w:p>
        </w:tc>
        <w:tc>
          <w:tcPr>
            <w:tcW w:w="1081" w:type="dxa"/>
            <w:shd w:val="clear" w:color="auto" w:fill="auto"/>
            <w:vAlign w:val="center"/>
          </w:tcPr>
          <w:p w14:paraId="05BA2521" w14:textId="77777777" w:rsidR="0005598F" w:rsidRPr="008B4FFE" w:rsidRDefault="0005598F" w:rsidP="0005598F">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2020</w:t>
            </w:r>
          </w:p>
        </w:tc>
        <w:tc>
          <w:tcPr>
            <w:tcW w:w="2884" w:type="dxa"/>
            <w:shd w:val="clear" w:color="auto" w:fill="auto"/>
            <w:vAlign w:val="center"/>
          </w:tcPr>
          <w:p w14:paraId="512F0B4D" w14:textId="77777777" w:rsidR="0005598F" w:rsidRPr="008B4FFE" w:rsidRDefault="0005598F" w:rsidP="0005598F">
            <w:pPr>
              <w:rPr>
                <w:rFonts w:ascii="Cambria" w:hAnsi="Cambria"/>
                <w:color w:val="000000" w:themeColor="text1"/>
                <w:sz w:val="20"/>
                <w:szCs w:val="20"/>
                <w:lang w:val="ro-RO"/>
              </w:rPr>
            </w:pPr>
            <w:r w:rsidRPr="008B4FFE">
              <w:rPr>
                <w:rFonts w:ascii="Cambria" w:hAnsi="Cambria"/>
                <w:color w:val="000000" w:themeColor="text1"/>
                <w:sz w:val="20"/>
                <w:szCs w:val="20"/>
                <w:lang w:val="ro-RO"/>
              </w:rPr>
              <w:t>Metode moderne de determinare a unor substanțe de interes biomedical</w:t>
            </w:r>
          </w:p>
        </w:tc>
        <w:tc>
          <w:tcPr>
            <w:tcW w:w="5954" w:type="dxa"/>
            <w:shd w:val="clear" w:color="auto" w:fill="auto"/>
            <w:vAlign w:val="center"/>
          </w:tcPr>
          <w:p w14:paraId="202C4AB2" w14:textId="77777777" w:rsidR="0005598F" w:rsidRPr="00117D1F" w:rsidRDefault="0005598F" w:rsidP="0005598F">
            <w:pPr>
              <w:jc w:val="center"/>
              <w:rPr>
                <w:color w:val="000000" w:themeColor="text1"/>
                <w:sz w:val="20"/>
                <w:szCs w:val="20"/>
              </w:rPr>
            </w:pPr>
            <w:r w:rsidRPr="00117D1F">
              <w:rPr>
                <w:color w:val="000000" w:themeColor="text1"/>
                <w:sz w:val="20"/>
                <w:szCs w:val="20"/>
              </w:rPr>
              <w:t>Participare la Congresul ARA, Los Angeles, SUA, Noiembrie, 2019, prezentare orala – premiul 2</w:t>
            </w:r>
          </w:p>
          <w:p w14:paraId="30922CDF" w14:textId="5E3A4FED" w:rsidR="0005598F" w:rsidRPr="00117D1F" w:rsidRDefault="0005598F" w:rsidP="0005598F">
            <w:pPr>
              <w:jc w:val="center"/>
              <w:rPr>
                <w:rFonts w:ascii="Cambria" w:hAnsi="Cambria"/>
                <w:bCs/>
                <w:color w:val="000000" w:themeColor="text1"/>
                <w:sz w:val="20"/>
                <w:szCs w:val="20"/>
              </w:rPr>
            </w:pPr>
            <w:r w:rsidRPr="00117D1F">
              <w:rPr>
                <w:color w:val="000000" w:themeColor="text1"/>
                <w:sz w:val="20"/>
                <w:szCs w:val="20"/>
              </w:rPr>
              <w:t>Participare la EUROANALYSIS, Turcia, Septembrie, 2019, poster</w:t>
            </w:r>
          </w:p>
        </w:tc>
      </w:tr>
      <w:tr w:rsidR="0005598F" w:rsidRPr="008B4FFE" w14:paraId="1DD7C3C5" w14:textId="77777777" w:rsidTr="00A33CC1">
        <w:trPr>
          <w:jc w:val="center"/>
        </w:trPr>
        <w:tc>
          <w:tcPr>
            <w:tcW w:w="491" w:type="dxa"/>
            <w:shd w:val="clear" w:color="auto" w:fill="auto"/>
            <w:vAlign w:val="center"/>
          </w:tcPr>
          <w:p w14:paraId="386C12DA" w14:textId="642A6E74" w:rsidR="0005598F" w:rsidRPr="008B4FFE" w:rsidRDefault="00117D1F" w:rsidP="0005598F">
            <w:pPr>
              <w:jc w:val="center"/>
              <w:rPr>
                <w:rFonts w:ascii="Cambria" w:hAnsi="Cambria"/>
                <w:color w:val="000000" w:themeColor="text1"/>
                <w:sz w:val="20"/>
                <w:szCs w:val="20"/>
                <w:lang w:val="ro-RO"/>
              </w:rPr>
            </w:pPr>
            <w:r>
              <w:rPr>
                <w:rFonts w:ascii="Cambria" w:hAnsi="Cambria"/>
                <w:color w:val="000000" w:themeColor="text1"/>
                <w:sz w:val="20"/>
                <w:szCs w:val="20"/>
                <w:lang w:val="ro-RO"/>
              </w:rPr>
              <w:t>10</w:t>
            </w:r>
          </w:p>
        </w:tc>
        <w:tc>
          <w:tcPr>
            <w:tcW w:w="1611" w:type="dxa"/>
            <w:shd w:val="clear" w:color="auto" w:fill="auto"/>
            <w:vAlign w:val="center"/>
          </w:tcPr>
          <w:p w14:paraId="251C18A1" w14:textId="77777777" w:rsidR="0005598F" w:rsidRPr="008B4FFE" w:rsidRDefault="0005598F" w:rsidP="0005598F">
            <w:pPr>
              <w:jc w:val="center"/>
              <w:rPr>
                <w:rFonts w:ascii="Cambria" w:hAnsi="Cambria"/>
                <w:color w:val="000000" w:themeColor="text1"/>
                <w:sz w:val="20"/>
                <w:szCs w:val="20"/>
              </w:rPr>
            </w:pPr>
            <w:r w:rsidRPr="008B4FFE">
              <w:rPr>
                <w:rFonts w:ascii="Cambria" w:hAnsi="Cambria"/>
                <w:color w:val="000000" w:themeColor="text1"/>
                <w:sz w:val="20"/>
                <w:szCs w:val="20"/>
              </w:rPr>
              <w:t>Adriana Simona CATRANGIU</w:t>
            </w:r>
          </w:p>
        </w:tc>
        <w:tc>
          <w:tcPr>
            <w:tcW w:w="1441" w:type="dxa"/>
            <w:vAlign w:val="center"/>
          </w:tcPr>
          <w:p w14:paraId="41E98D63" w14:textId="77777777" w:rsidR="0005598F" w:rsidRPr="008B4FFE" w:rsidRDefault="0005598F" w:rsidP="0005598F">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VISAN Teodor</w:t>
            </w:r>
          </w:p>
        </w:tc>
        <w:tc>
          <w:tcPr>
            <w:tcW w:w="1081" w:type="dxa"/>
            <w:shd w:val="clear" w:color="auto" w:fill="auto"/>
            <w:vAlign w:val="center"/>
          </w:tcPr>
          <w:p w14:paraId="37E1F1F2" w14:textId="77777777" w:rsidR="0005598F" w:rsidRPr="008B4FFE" w:rsidRDefault="0005598F" w:rsidP="0005598F">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2016</w:t>
            </w:r>
          </w:p>
        </w:tc>
        <w:tc>
          <w:tcPr>
            <w:tcW w:w="2884" w:type="dxa"/>
            <w:shd w:val="clear" w:color="auto" w:fill="auto"/>
            <w:vAlign w:val="center"/>
          </w:tcPr>
          <w:p w14:paraId="720BA8BA" w14:textId="77777777" w:rsidR="0005598F" w:rsidRPr="008B4FFE" w:rsidRDefault="0005598F" w:rsidP="0005598F">
            <w:pPr>
              <w:rPr>
                <w:rFonts w:ascii="Cambria" w:hAnsi="Cambria"/>
                <w:color w:val="000000" w:themeColor="text1"/>
                <w:sz w:val="20"/>
                <w:szCs w:val="20"/>
              </w:rPr>
            </w:pPr>
            <w:r w:rsidRPr="008B4FFE">
              <w:rPr>
                <w:rFonts w:ascii="Cambria" w:hAnsi="Cambria"/>
                <w:color w:val="000000" w:themeColor="text1"/>
                <w:sz w:val="20"/>
                <w:szCs w:val="20"/>
              </w:rPr>
              <w:t>Electrodepunerea compusilor de telur cu stibiu, cupru sau zinc din lichide ionice continand clorura de colina</w:t>
            </w:r>
          </w:p>
        </w:tc>
        <w:tc>
          <w:tcPr>
            <w:tcW w:w="5954" w:type="dxa"/>
            <w:shd w:val="clear" w:color="auto" w:fill="auto"/>
            <w:vAlign w:val="center"/>
          </w:tcPr>
          <w:p w14:paraId="4454E347" w14:textId="77777777" w:rsidR="0005598F" w:rsidRPr="008B4FFE" w:rsidRDefault="0005598F" w:rsidP="0005598F">
            <w:pPr>
              <w:jc w:val="center"/>
              <w:rPr>
                <w:rFonts w:ascii="Cambria" w:hAnsi="Cambria"/>
                <w:color w:val="000000" w:themeColor="text1"/>
                <w:sz w:val="20"/>
                <w:szCs w:val="20"/>
              </w:rPr>
            </w:pPr>
            <w:r w:rsidRPr="008B4FFE">
              <w:rPr>
                <w:rFonts w:ascii="Cambria" w:hAnsi="Cambria"/>
                <w:color w:val="000000" w:themeColor="text1"/>
                <w:sz w:val="20"/>
                <w:szCs w:val="20"/>
              </w:rPr>
              <w:t xml:space="preserve">1. A.S. Catrangiu, P. Prioteasa, A. Cotarta, A. Cojocaru, L. Anicai, T. Visan, Studies of antimony-tellurium and copper–tellurium films electrodeposition from choline chloride-containing ionic liquids, 16th Int. Conf. of Thin Films, October 13-16 2014, Dubrovnik, Croatia, Book of abstracts, p. 137.                                         </w:t>
            </w:r>
          </w:p>
          <w:p w14:paraId="079FF071" w14:textId="77777777" w:rsidR="0005598F" w:rsidRPr="008B4FFE" w:rsidRDefault="0005598F" w:rsidP="0005598F">
            <w:pPr>
              <w:jc w:val="center"/>
              <w:rPr>
                <w:rFonts w:ascii="Cambria" w:hAnsi="Cambria"/>
                <w:color w:val="000000" w:themeColor="text1"/>
                <w:sz w:val="20"/>
                <w:szCs w:val="20"/>
                <w:lang w:val="ro-RO"/>
              </w:rPr>
            </w:pPr>
            <w:r w:rsidRPr="008B4FFE">
              <w:rPr>
                <w:rFonts w:ascii="Cambria" w:hAnsi="Cambria"/>
                <w:color w:val="000000" w:themeColor="text1"/>
                <w:sz w:val="20"/>
                <w:szCs w:val="20"/>
              </w:rPr>
              <w:lastRenderedPageBreak/>
              <w:t>2. I. Sin, A.S. Catrangiu, P. Prioteasa, A. Cotarta, A. Cojocaru, L. Anicai, T. Visan, Studies of antimony-tellurium and copper–tellurium electrodeposition from choline chloride-oxalic acid ionic liquid, 10th European Sympos. on Electrochem. Eng., Sept. 28 – October 2, 2014, Chia, Domus de Maria, Sardinia, Italy, Book of abstracts, p. 48.</w:t>
            </w:r>
          </w:p>
        </w:tc>
      </w:tr>
      <w:tr w:rsidR="0005598F" w:rsidRPr="008B4FFE" w14:paraId="5530DECB" w14:textId="77777777" w:rsidTr="00A33CC1">
        <w:trPr>
          <w:jc w:val="center"/>
        </w:trPr>
        <w:tc>
          <w:tcPr>
            <w:tcW w:w="491" w:type="dxa"/>
            <w:shd w:val="clear" w:color="auto" w:fill="auto"/>
            <w:vAlign w:val="center"/>
          </w:tcPr>
          <w:p w14:paraId="7A07E84D" w14:textId="1ED10174" w:rsidR="0005598F" w:rsidRPr="008B4FFE" w:rsidRDefault="00117D1F" w:rsidP="0005598F">
            <w:pPr>
              <w:jc w:val="center"/>
              <w:rPr>
                <w:rFonts w:ascii="Cambria" w:hAnsi="Cambria"/>
                <w:color w:val="000000" w:themeColor="text1"/>
                <w:sz w:val="20"/>
                <w:szCs w:val="20"/>
                <w:lang w:val="ro-RO"/>
              </w:rPr>
            </w:pPr>
            <w:r>
              <w:rPr>
                <w:rFonts w:ascii="Cambria" w:hAnsi="Cambria"/>
                <w:color w:val="000000" w:themeColor="text1"/>
                <w:sz w:val="20"/>
                <w:szCs w:val="20"/>
                <w:lang w:val="ro-RO"/>
              </w:rPr>
              <w:lastRenderedPageBreak/>
              <w:t>11</w:t>
            </w:r>
          </w:p>
        </w:tc>
        <w:tc>
          <w:tcPr>
            <w:tcW w:w="1611" w:type="dxa"/>
            <w:shd w:val="clear" w:color="auto" w:fill="auto"/>
            <w:vAlign w:val="center"/>
          </w:tcPr>
          <w:p w14:paraId="1C67D241" w14:textId="77777777" w:rsidR="0005598F" w:rsidRPr="008B4FFE" w:rsidRDefault="0005598F" w:rsidP="0005598F">
            <w:pPr>
              <w:jc w:val="center"/>
              <w:rPr>
                <w:rFonts w:ascii="Cambria" w:hAnsi="Cambria"/>
                <w:color w:val="000000" w:themeColor="text1"/>
                <w:sz w:val="20"/>
                <w:szCs w:val="20"/>
                <w:lang w:val="ro-RO"/>
              </w:rPr>
            </w:pPr>
            <w:r w:rsidRPr="008B4FFE">
              <w:rPr>
                <w:rFonts w:ascii="Cambria" w:hAnsi="Cambria"/>
                <w:color w:val="000000" w:themeColor="text1"/>
                <w:sz w:val="20"/>
                <w:szCs w:val="20"/>
              </w:rPr>
              <w:t>Dora Domnica Popescu (cas. Baciu)</w:t>
            </w:r>
          </w:p>
        </w:tc>
        <w:tc>
          <w:tcPr>
            <w:tcW w:w="1441" w:type="dxa"/>
            <w:vAlign w:val="center"/>
          </w:tcPr>
          <w:p w14:paraId="55F9B9E4" w14:textId="77777777" w:rsidR="0005598F" w:rsidRPr="008B4FFE" w:rsidRDefault="0005598F" w:rsidP="0005598F">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VISAN Teodor</w:t>
            </w:r>
          </w:p>
        </w:tc>
        <w:tc>
          <w:tcPr>
            <w:tcW w:w="1081" w:type="dxa"/>
            <w:shd w:val="clear" w:color="auto" w:fill="auto"/>
            <w:vAlign w:val="center"/>
          </w:tcPr>
          <w:p w14:paraId="685D3518" w14:textId="77777777" w:rsidR="0005598F" w:rsidRPr="008B4FFE" w:rsidRDefault="0005598F" w:rsidP="0005598F">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2020</w:t>
            </w:r>
          </w:p>
        </w:tc>
        <w:tc>
          <w:tcPr>
            <w:tcW w:w="2884" w:type="dxa"/>
            <w:shd w:val="clear" w:color="auto" w:fill="auto"/>
            <w:vAlign w:val="center"/>
          </w:tcPr>
          <w:p w14:paraId="5ACACEAE" w14:textId="77777777" w:rsidR="0005598F" w:rsidRPr="008B4FFE" w:rsidRDefault="0005598F" w:rsidP="0005598F">
            <w:pPr>
              <w:rPr>
                <w:rFonts w:ascii="Cambria" w:hAnsi="Cambria" w:cs="Arial"/>
                <w:color w:val="000000" w:themeColor="text1"/>
                <w:sz w:val="20"/>
                <w:szCs w:val="20"/>
              </w:rPr>
            </w:pPr>
            <w:r w:rsidRPr="008B4FFE">
              <w:rPr>
                <w:rFonts w:ascii="Cambria" w:hAnsi="Cambria" w:cs="Arial"/>
                <w:color w:val="000000" w:themeColor="text1"/>
                <w:sz w:val="20"/>
                <w:szCs w:val="20"/>
              </w:rPr>
              <w:t xml:space="preserve">Aditivul alimentar glutamat monosodic: evaluarea citotoxicității și detecția electrochimică cu electrozi serigrafiați </w:t>
            </w:r>
          </w:p>
        </w:tc>
        <w:tc>
          <w:tcPr>
            <w:tcW w:w="5954" w:type="dxa"/>
            <w:shd w:val="clear" w:color="auto" w:fill="auto"/>
            <w:vAlign w:val="center"/>
          </w:tcPr>
          <w:p w14:paraId="77CED791" w14:textId="6A02128E" w:rsidR="0005598F" w:rsidRPr="008B4FFE" w:rsidRDefault="0005598F" w:rsidP="0005598F">
            <w:pPr>
              <w:jc w:val="center"/>
              <w:rPr>
                <w:rFonts w:ascii="Cambria" w:hAnsi="Cambria"/>
                <w:color w:val="000000" w:themeColor="text1"/>
                <w:sz w:val="20"/>
                <w:szCs w:val="20"/>
                <w:lang w:val="ro-RO"/>
              </w:rPr>
            </w:pPr>
            <w:r w:rsidRPr="008B4FFE">
              <w:rPr>
                <w:rFonts w:ascii="Cambria" w:hAnsi="Cambria"/>
                <w:color w:val="000000" w:themeColor="text1"/>
                <w:sz w:val="20"/>
                <w:szCs w:val="20"/>
              </w:rPr>
              <w:t xml:space="preserve"> A. Matei, R. Birjega, A. Vlad, D. Popescu,  R. Zavoianu, M.C. Corobea, M. Dinescu, Super hydrophobic thin films of hybrid fatty acids-layered double hydroxides obtained by laser techniques, Simposiun: New frontiers in laser interaction: from hard coatings to smart materials, E-MRS 2017 Spring Meeting, May 22-26, 2017, Strasbourg, France (poster)</w:t>
            </w:r>
          </w:p>
        </w:tc>
      </w:tr>
      <w:tr w:rsidR="0005598F" w:rsidRPr="008B4FFE" w14:paraId="7B560674" w14:textId="77777777" w:rsidTr="00A33CC1">
        <w:trPr>
          <w:jc w:val="center"/>
        </w:trPr>
        <w:tc>
          <w:tcPr>
            <w:tcW w:w="491" w:type="dxa"/>
            <w:shd w:val="clear" w:color="auto" w:fill="auto"/>
            <w:vAlign w:val="center"/>
          </w:tcPr>
          <w:p w14:paraId="4EDFFB2B" w14:textId="3F87095A" w:rsidR="0005598F" w:rsidRPr="008B4FFE" w:rsidRDefault="00117D1F" w:rsidP="0005598F">
            <w:pPr>
              <w:jc w:val="center"/>
              <w:rPr>
                <w:rFonts w:ascii="Cambria" w:hAnsi="Cambria"/>
                <w:color w:val="000000" w:themeColor="text1"/>
                <w:sz w:val="20"/>
                <w:szCs w:val="20"/>
                <w:lang w:val="ro-RO"/>
              </w:rPr>
            </w:pPr>
            <w:r>
              <w:rPr>
                <w:rFonts w:ascii="Cambria" w:hAnsi="Cambria"/>
                <w:color w:val="000000" w:themeColor="text1"/>
                <w:sz w:val="20"/>
                <w:szCs w:val="20"/>
                <w:lang w:val="ro-RO"/>
              </w:rPr>
              <w:t>12</w:t>
            </w:r>
          </w:p>
        </w:tc>
        <w:tc>
          <w:tcPr>
            <w:tcW w:w="1611" w:type="dxa"/>
            <w:shd w:val="clear" w:color="auto" w:fill="auto"/>
            <w:vAlign w:val="center"/>
          </w:tcPr>
          <w:p w14:paraId="01B39045" w14:textId="77777777" w:rsidR="0005598F" w:rsidRPr="008B4FFE" w:rsidRDefault="0005598F" w:rsidP="0005598F">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Elisabeta Laura ANDREI (COACA)</w:t>
            </w:r>
          </w:p>
        </w:tc>
        <w:tc>
          <w:tcPr>
            <w:tcW w:w="1441" w:type="dxa"/>
            <w:vAlign w:val="center"/>
          </w:tcPr>
          <w:p w14:paraId="60B24CE7" w14:textId="77777777" w:rsidR="0005598F" w:rsidRPr="008B4FFE" w:rsidRDefault="0005598F" w:rsidP="0005598F">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VISAN Teodor </w:t>
            </w:r>
          </w:p>
        </w:tc>
        <w:tc>
          <w:tcPr>
            <w:tcW w:w="1081" w:type="dxa"/>
            <w:shd w:val="clear" w:color="auto" w:fill="auto"/>
            <w:vAlign w:val="center"/>
          </w:tcPr>
          <w:p w14:paraId="333D2FB5" w14:textId="77777777" w:rsidR="0005598F" w:rsidRPr="008B4FFE" w:rsidRDefault="0005598F" w:rsidP="0005598F">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2018</w:t>
            </w:r>
          </w:p>
        </w:tc>
        <w:tc>
          <w:tcPr>
            <w:tcW w:w="2884" w:type="dxa"/>
            <w:shd w:val="clear" w:color="auto" w:fill="auto"/>
            <w:vAlign w:val="center"/>
          </w:tcPr>
          <w:p w14:paraId="4D5C11EA" w14:textId="77777777" w:rsidR="0005598F" w:rsidRPr="008B4FFE" w:rsidRDefault="0005598F" w:rsidP="0005598F">
            <w:pPr>
              <w:rPr>
                <w:rFonts w:ascii="Cambria" w:hAnsi="Cambria"/>
                <w:color w:val="000000" w:themeColor="text1"/>
                <w:sz w:val="20"/>
                <w:szCs w:val="20"/>
                <w:lang w:val="ro-RO"/>
              </w:rPr>
            </w:pPr>
            <w:r w:rsidRPr="008B4FFE">
              <w:rPr>
                <w:rFonts w:ascii="Cambria" w:hAnsi="Cambria"/>
                <w:color w:val="000000" w:themeColor="text1"/>
                <w:sz w:val="20"/>
                <w:szCs w:val="20"/>
                <w:lang w:val="ro-RO"/>
              </w:rPr>
              <w:t>Structuri ceramice protectoare pe bază de oxizi dezvoltate</w:t>
            </w:r>
            <w:r w:rsidRPr="008B4FFE">
              <w:rPr>
                <w:rFonts w:ascii="Cambria" w:hAnsi="Cambria"/>
                <w:color w:val="000000" w:themeColor="text1"/>
                <w:sz w:val="20"/>
                <w:szCs w:val="20"/>
                <w:lang w:val="ro-RO"/>
              </w:rPr>
              <w:br/>
              <w:t>pe materiale de interes nuclear utilizând tehnici cu plasmă electrolitică</w:t>
            </w:r>
          </w:p>
        </w:tc>
        <w:tc>
          <w:tcPr>
            <w:tcW w:w="5954" w:type="dxa"/>
            <w:shd w:val="clear" w:color="auto" w:fill="auto"/>
            <w:vAlign w:val="center"/>
          </w:tcPr>
          <w:p w14:paraId="60280BB5" w14:textId="77777777" w:rsidR="0005598F" w:rsidRPr="008B4FFE" w:rsidRDefault="0005598F" w:rsidP="0005598F">
            <w:pPr>
              <w:jc w:val="center"/>
              <w:rPr>
                <w:rFonts w:ascii="Cambria" w:hAnsi="Cambria"/>
                <w:color w:val="000000" w:themeColor="text1"/>
                <w:sz w:val="20"/>
                <w:szCs w:val="20"/>
                <w:lang w:val="ro-RO"/>
              </w:rPr>
            </w:pPr>
            <w:r w:rsidRPr="008B4FFE">
              <w:rPr>
                <w:rFonts w:ascii="Cambria" w:hAnsi="Cambria"/>
                <w:color w:val="000000" w:themeColor="text1"/>
                <w:sz w:val="20"/>
                <w:szCs w:val="20"/>
              </w:rPr>
              <w:t>V.A. Andrei, E. Coaca, I. Ionita, G. Torok, O.A. Rusu, A. Marin, M. Mihalache, L.</w:t>
            </w:r>
            <w:r w:rsidRPr="008B4FFE">
              <w:rPr>
                <w:rFonts w:ascii="Cambria" w:hAnsi="Cambria"/>
                <w:color w:val="000000" w:themeColor="text1"/>
                <w:sz w:val="20"/>
                <w:szCs w:val="20"/>
                <w:lang w:val="en-US"/>
              </w:rPr>
              <w:t xml:space="preserve"> </w:t>
            </w:r>
            <w:r w:rsidRPr="008B4FFE">
              <w:rPr>
                <w:rFonts w:ascii="Cambria" w:hAnsi="Cambria"/>
                <w:color w:val="000000" w:themeColor="text1"/>
                <w:sz w:val="20"/>
                <w:szCs w:val="20"/>
              </w:rPr>
              <w:t>Velciu, V. Malinovschi, T. Visan, Microstructures and micro composition developed by</w:t>
            </w:r>
            <w:r w:rsidRPr="008B4FFE">
              <w:rPr>
                <w:rFonts w:ascii="Cambria" w:hAnsi="Cambria"/>
                <w:color w:val="000000" w:themeColor="text1"/>
                <w:sz w:val="20"/>
                <w:szCs w:val="20"/>
                <w:lang w:val="en-US"/>
              </w:rPr>
              <w:t xml:space="preserve"> </w:t>
            </w:r>
            <w:r w:rsidRPr="008B4FFE">
              <w:rPr>
                <w:rFonts w:ascii="Cambria" w:hAnsi="Cambria"/>
                <w:color w:val="000000" w:themeColor="text1"/>
                <w:sz w:val="20"/>
                <w:szCs w:val="20"/>
              </w:rPr>
              <w:t>Plasma Electrolysis Processing of 316L austenitic steels to obtain Al-containing surface</w:t>
            </w:r>
            <w:r w:rsidRPr="008B4FFE">
              <w:rPr>
                <w:rFonts w:ascii="Cambria" w:hAnsi="Cambria"/>
                <w:color w:val="000000" w:themeColor="text1"/>
                <w:sz w:val="20"/>
                <w:szCs w:val="20"/>
              </w:rPr>
              <w:br/>
              <w:t>layer, 13th Int. Conf. on Nanosciences and Nanotechnologies &amp; 9th Int. Symp. On</w:t>
            </w:r>
            <w:r w:rsidRPr="008B4FFE">
              <w:rPr>
                <w:rFonts w:ascii="Cambria" w:hAnsi="Cambria"/>
                <w:color w:val="000000" w:themeColor="text1"/>
                <w:sz w:val="20"/>
                <w:szCs w:val="20"/>
                <w:lang w:val="en-US"/>
              </w:rPr>
              <w:t xml:space="preserve"> </w:t>
            </w:r>
            <w:r w:rsidRPr="008B4FFE">
              <w:rPr>
                <w:rFonts w:ascii="Cambria" w:hAnsi="Cambria"/>
                <w:color w:val="000000" w:themeColor="text1"/>
                <w:sz w:val="20"/>
                <w:szCs w:val="20"/>
              </w:rPr>
              <w:t>Flexible Organic Electronics, 5-8 July 2016, Thessaloniki, Greece.</w:t>
            </w:r>
          </w:p>
        </w:tc>
      </w:tr>
      <w:tr w:rsidR="0005598F" w:rsidRPr="008B4FFE" w14:paraId="2A6EB38F" w14:textId="77777777" w:rsidTr="00A33CC1">
        <w:trPr>
          <w:jc w:val="center"/>
        </w:trPr>
        <w:tc>
          <w:tcPr>
            <w:tcW w:w="491" w:type="dxa"/>
            <w:shd w:val="clear" w:color="auto" w:fill="auto"/>
            <w:vAlign w:val="center"/>
          </w:tcPr>
          <w:p w14:paraId="2E4278F7" w14:textId="746E0D38" w:rsidR="0005598F" w:rsidRPr="008B4FFE" w:rsidRDefault="00117D1F" w:rsidP="0005598F">
            <w:pPr>
              <w:jc w:val="center"/>
              <w:rPr>
                <w:rFonts w:ascii="Cambria" w:hAnsi="Cambria"/>
                <w:color w:val="000000" w:themeColor="text1"/>
                <w:sz w:val="20"/>
                <w:szCs w:val="20"/>
                <w:lang w:val="ro-RO"/>
              </w:rPr>
            </w:pPr>
            <w:r>
              <w:rPr>
                <w:rFonts w:ascii="Cambria" w:hAnsi="Cambria"/>
                <w:color w:val="000000" w:themeColor="text1"/>
                <w:sz w:val="20"/>
                <w:szCs w:val="20"/>
                <w:lang w:val="ro-RO"/>
              </w:rPr>
              <w:t>13</w:t>
            </w:r>
          </w:p>
        </w:tc>
        <w:tc>
          <w:tcPr>
            <w:tcW w:w="1611" w:type="dxa"/>
            <w:shd w:val="clear" w:color="auto" w:fill="auto"/>
            <w:vAlign w:val="center"/>
          </w:tcPr>
          <w:p w14:paraId="47277A11" w14:textId="77777777" w:rsidR="0005598F" w:rsidRPr="008B4FFE" w:rsidRDefault="0005598F" w:rsidP="0005598F">
            <w:pPr>
              <w:jc w:val="center"/>
              <w:rPr>
                <w:rFonts w:ascii="Cambria" w:hAnsi="Cambria"/>
                <w:color w:val="000000" w:themeColor="text1"/>
                <w:sz w:val="20"/>
                <w:szCs w:val="20"/>
              </w:rPr>
            </w:pPr>
            <w:r w:rsidRPr="008B4FFE">
              <w:rPr>
                <w:rFonts w:ascii="Cambria" w:hAnsi="Cambria"/>
                <w:color w:val="000000" w:themeColor="text1"/>
                <w:sz w:val="20"/>
                <w:szCs w:val="20"/>
              </w:rPr>
              <w:t>Elena VRABIE (PARLEA)</w:t>
            </w:r>
          </w:p>
        </w:tc>
        <w:tc>
          <w:tcPr>
            <w:tcW w:w="1441" w:type="dxa"/>
            <w:vAlign w:val="center"/>
          </w:tcPr>
          <w:p w14:paraId="5082ABF3" w14:textId="77777777" w:rsidR="0005598F" w:rsidRPr="008B4FFE" w:rsidRDefault="0005598F" w:rsidP="0005598F">
            <w:pPr>
              <w:jc w:val="center"/>
              <w:rPr>
                <w:rFonts w:ascii="Cambria" w:hAnsi="Cambria"/>
                <w:color w:val="000000" w:themeColor="text1"/>
                <w:sz w:val="20"/>
                <w:szCs w:val="20"/>
                <w:lang w:val="ro-RO"/>
              </w:rPr>
            </w:pPr>
            <w:proofErr w:type="spellStart"/>
            <w:r w:rsidRPr="008B4FFE">
              <w:rPr>
                <w:rFonts w:ascii="Cambria" w:hAnsi="Cambria"/>
                <w:color w:val="000000" w:themeColor="text1"/>
                <w:sz w:val="20"/>
                <w:szCs w:val="20"/>
                <w:lang w:val="ro-RO"/>
              </w:rPr>
              <w:t>Rosca</w:t>
            </w:r>
            <w:proofErr w:type="spellEnd"/>
            <w:r w:rsidRPr="008B4FFE">
              <w:rPr>
                <w:rFonts w:ascii="Cambria" w:hAnsi="Cambria"/>
                <w:color w:val="000000" w:themeColor="text1"/>
                <w:sz w:val="20"/>
                <w:szCs w:val="20"/>
                <w:lang w:val="ro-RO"/>
              </w:rPr>
              <w:t xml:space="preserve"> Sorin</w:t>
            </w:r>
          </w:p>
        </w:tc>
        <w:tc>
          <w:tcPr>
            <w:tcW w:w="1081" w:type="dxa"/>
            <w:shd w:val="clear" w:color="auto" w:fill="auto"/>
            <w:vAlign w:val="center"/>
          </w:tcPr>
          <w:p w14:paraId="400B77F2" w14:textId="77777777" w:rsidR="0005598F" w:rsidRPr="008B4FFE" w:rsidRDefault="0005598F" w:rsidP="0005598F">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2016</w:t>
            </w:r>
          </w:p>
        </w:tc>
        <w:tc>
          <w:tcPr>
            <w:tcW w:w="2884" w:type="dxa"/>
            <w:shd w:val="clear" w:color="auto" w:fill="auto"/>
            <w:vAlign w:val="center"/>
          </w:tcPr>
          <w:p w14:paraId="1305639F" w14:textId="77777777" w:rsidR="0005598F" w:rsidRPr="008B4FFE" w:rsidRDefault="0005598F" w:rsidP="0005598F">
            <w:pPr>
              <w:rPr>
                <w:rFonts w:ascii="Cambria" w:hAnsi="Cambria"/>
                <w:color w:val="000000" w:themeColor="text1"/>
                <w:sz w:val="20"/>
                <w:szCs w:val="20"/>
              </w:rPr>
            </w:pPr>
            <w:r w:rsidRPr="008B4FFE">
              <w:rPr>
                <w:rFonts w:ascii="Cambria" w:hAnsi="Cambria"/>
                <w:color w:val="000000" w:themeColor="text1"/>
                <w:sz w:val="20"/>
                <w:szCs w:val="20"/>
              </w:rPr>
              <w:t>Reactii ale complecsilor tricarbonul-crom-aromatici cu diiodura de samarium si respectiv cu arene reactive</w:t>
            </w:r>
          </w:p>
        </w:tc>
        <w:tc>
          <w:tcPr>
            <w:tcW w:w="5954" w:type="dxa"/>
            <w:shd w:val="clear" w:color="auto" w:fill="auto"/>
            <w:vAlign w:val="center"/>
          </w:tcPr>
          <w:p w14:paraId="50CB8308" w14:textId="6C8EC57D" w:rsidR="0005598F" w:rsidRPr="008B4FFE" w:rsidRDefault="0005598F" w:rsidP="0005598F">
            <w:pPr>
              <w:jc w:val="center"/>
              <w:rPr>
                <w:rFonts w:ascii="Cambria" w:hAnsi="Cambria"/>
                <w:color w:val="000000" w:themeColor="text1"/>
                <w:sz w:val="20"/>
                <w:szCs w:val="20"/>
                <w:lang w:val="ro-RO"/>
              </w:rPr>
            </w:pPr>
            <w:r w:rsidRPr="008B4FFE">
              <w:rPr>
                <w:rFonts w:ascii="Cambria" w:hAnsi="Cambria"/>
                <w:color w:val="000000" w:themeColor="text1"/>
                <w:sz w:val="20"/>
                <w:szCs w:val="20"/>
              </w:rPr>
              <w:t xml:space="preserve">1. S. I. Roşca, Sanziana Roşca, Raluca Stan, Elena Pârlea, J.L. Namy, H.B. Kagan, ”Regio- and stereo Control in the Synthesis of Tricarbonyl-Chromium Complexed Oligo- and Poly-Diaryl Methanes”, N-PO-141, 1-st, European Chemistry Congress, Budapest, 2006, Abstract Book, p.339, (ISBN 963-9319-619).                                    </w:t>
            </w:r>
          </w:p>
        </w:tc>
      </w:tr>
    </w:tbl>
    <w:p w14:paraId="697A84FC" w14:textId="77777777" w:rsidR="0005598F" w:rsidRDefault="0005598F"/>
    <w:sectPr w:rsidR="0005598F" w:rsidSect="0005598F">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5D7AA1"/>
    <w:multiLevelType w:val="hybridMultilevel"/>
    <w:tmpl w:val="6F602012"/>
    <w:lvl w:ilvl="0" w:tplc="B4E8B8EC">
      <w:start w:val="1"/>
      <w:numFmt w:val="decimal"/>
      <w:lvlText w:val="%1."/>
      <w:lvlJc w:val="left"/>
      <w:pPr>
        <w:tabs>
          <w:tab w:val="num" w:pos="360"/>
        </w:tabs>
        <w:ind w:left="360" w:hanging="360"/>
      </w:pPr>
    </w:lvl>
    <w:lvl w:ilvl="1" w:tplc="C8C833C2" w:tentative="1">
      <w:start w:val="1"/>
      <w:numFmt w:val="decimal"/>
      <w:lvlText w:val="%2."/>
      <w:lvlJc w:val="left"/>
      <w:pPr>
        <w:tabs>
          <w:tab w:val="num" w:pos="1170"/>
        </w:tabs>
        <w:ind w:left="1170" w:hanging="360"/>
      </w:pPr>
    </w:lvl>
    <w:lvl w:ilvl="2" w:tplc="E12E221E" w:tentative="1">
      <w:start w:val="1"/>
      <w:numFmt w:val="decimal"/>
      <w:lvlText w:val="%3."/>
      <w:lvlJc w:val="left"/>
      <w:pPr>
        <w:tabs>
          <w:tab w:val="num" w:pos="1890"/>
        </w:tabs>
        <w:ind w:left="1890" w:hanging="360"/>
      </w:pPr>
    </w:lvl>
    <w:lvl w:ilvl="3" w:tplc="53F43086">
      <w:start w:val="1"/>
      <w:numFmt w:val="decimal"/>
      <w:lvlText w:val="%4."/>
      <w:lvlJc w:val="left"/>
      <w:pPr>
        <w:tabs>
          <w:tab w:val="num" w:pos="2610"/>
        </w:tabs>
        <w:ind w:left="2610" w:hanging="360"/>
      </w:pPr>
    </w:lvl>
    <w:lvl w:ilvl="4" w:tplc="F2763C76" w:tentative="1">
      <w:start w:val="1"/>
      <w:numFmt w:val="decimal"/>
      <w:lvlText w:val="%5."/>
      <w:lvlJc w:val="left"/>
      <w:pPr>
        <w:tabs>
          <w:tab w:val="num" w:pos="3330"/>
        </w:tabs>
        <w:ind w:left="3330" w:hanging="360"/>
      </w:pPr>
    </w:lvl>
    <w:lvl w:ilvl="5" w:tplc="FC3AF732" w:tentative="1">
      <w:start w:val="1"/>
      <w:numFmt w:val="decimal"/>
      <w:lvlText w:val="%6."/>
      <w:lvlJc w:val="left"/>
      <w:pPr>
        <w:tabs>
          <w:tab w:val="num" w:pos="4050"/>
        </w:tabs>
        <w:ind w:left="4050" w:hanging="360"/>
      </w:pPr>
    </w:lvl>
    <w:lvl w:ilvl="6" w:tplc="EC4E0886" w:tentative="1">
      <w:start w:val="1"/>
      <w:numFmt w:val="decimal"/>
      <w:lvlText w:val="%7."/>
      <w:lvlJc w:val="left"/>
      <w:pPr>
        <w:tabs>
          <w:tab w:val="num" w:pos="4770"/>
        </w:tabs>
        <w:ind w:left="4770" w:hanging="360"/>
      </w:pPr>
    </w:lvl>
    <w:lvl w:ilvl="7" w:tplc="6D34F76E" w:tentative="1">
      <w:start w:val="1"/>
      <w:numFmt w:val="decimal"/>
      <w:lvlText w:val="%8."/>
      <w:lvlJc w:val="left"/>
      <w:pPr>
        <w:tabs>
          <w:tab w:val="num" w:pos="5490"/>
        </w:tabs>
        <w:ind w:left="5490" w:hanging="360"/>
      </w:pPr>
    </w:lvl>
    <w:lvl w:ilvl="8" w:tplc="E180A520" w:tentative="1">
      <w:start w:val="1"/>
      <w:numFmt w:val="decimal"/>
      <w:lvlText w:val="%9."/>
      <w:lvlJc w:val="left"/>
      <w:pPr>
        <w:tabs>
          <w:tab w:val="num" w:pos="6210"/>
        </w:tabs>
        <w:ind w:left="621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DDF"/>
    <w:rsid w:val="0005598F"/>
    <w:rsid w:val="00117D1F"/>
    <w:rsid w:val="002003BA"/>
    <w:rsid w:val="00271DDF"/>
    <w:rsid w:val="002D3BA6"/>
    <w:rsid w:val="005262DF"/>
    <w:rsid w:val="008050BF"/>
    <w:rsid w:val="008F4685"/>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E1051"/>
  <w15:chartTrackingRefBased/>
  <w15:docId w15:val="{97D1419F-6BE0-774C-B185-937AF6F72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1DDF"/>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71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shortcuts">
    <w:name w:val="yshortcuts"/>
    <w:rsid w:val="000559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5342413">
      <w:bodyDiv w:val="1"/>
      <w:marLeft w:val="0"/>
      <w:marRight w:val="0"/>
      <w:marTop w:val="0"/>
      <w:marBottom w:val="0"/>
      <w:divBdr>
        <w:top w:val="none" w:sz="0" w:space="0" w:color="auto"/>
        <w:left w:val="none" w:sz="0" w:space="0" w:color="auto"/>
        <w:bottom w:val="none" w:sz="0" w:space="0" w:color="auto"/>
        <w:right w:val="none" w:sz="0" w:space="0" w:color="auto"/>
      </w:divBdr>
    </w:div>
    <w:div w:id="558445493">
      <w:bodyDiv w:val="1"/>
      <w:marLeft w:val="0"/>
      <w:marRight w:val="0"/>
      <w:marTop w:val="0"/>
      <w:marBottom w:val="0"/>
      <w:divBdr>
        <w:top w:val="none" w:sz="0" w:space="0" w:color="auto"/>
        <w:left w:val="none" w:sz="0" w:space="0" w:color="auto"/>
        <w:bottom w:val="none" w:sz="0" w:space="0" w:color="auto"/>
        <w:right w:val="none" w:sz="0" w:space="0" w:color="auto"/>
      </w:divBdr>
    </w:div>
    <w:div w:id="716054026">
      <w:bodyDiv w:val="1"/>
      <w:marLeft w:val="0"/>
      <w:marRight w:val="0"/>
      <w:marTop w:val="0"/>
      <w:marBottom w:val="0"/>
      <w:divBdr>
        <w:top w:val="none" w:sz="0" w:space="0" w:color="auto"/>
        <w:left w:val="none" w:sz="0" w:space="0" w:color="auto"/>
        <w:bottom w:val="none" w:sz="0" w:space="0" w:color="auto"/>
        <w:right w:val="none" w:sz="0" w:space="0" w:color="auto"/>
      </w:divBdr>
    </w:div>
    <w:div w:id="1635790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4" ma:contentTypeDescription="Create a new document." ma:contentTypeScope="" ma:versionID="cf76688fb7020f2bb2b016df92b440d2">
  <xsd:schema xmlns:xsd="http://www.w3.org/2001/XMLSchema" xmlns:xs="http://www.w3.org/2001/XMLSchema" xmlns:p="http://schemas.microsoft.com/office/2006/metadata/properties" xmlns:ns2="95e1ec61-ddc2-45a9-9f55-1a1dea207809" targetNamespace="http://schemas.microsoft.com/office/2006/metadata/properties" ma:root="true" ma:fieldsID="46eb6f387732c347451ed53063248231" ns2:_="">
    <xsd:import namespace="95e1ec61-ddc2-45a9-9f55-1a1dea2078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1ec61-ddc2-45a9-9f55-1a1dea207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1988C1-F24D-44FA-8E52-8EDBC77FF6C2}"/>
</file>

<file path=customXml/itemProps2.xml><?xml version="1.0" encoding="utf-8"?>
<ds:datastoreItem xmlns:ds="http://schemas.openxmlformats.org/officeDocument/2006/customXml" ds:itemID="{93A60347-2F79-4AD2-9254-09F49566D13F}"/>
</file>

<file path=customXml/itemProps3.xml><?xml version="1.0" encoding="utf-8"?>
<ds:datastoreItem xmlns:ds="http://schemas.openxmlformats.org/officeDocument/2006/customXml" ds:itemID="{9F53F191-20BC-4D66-8541-AE06769E9851}"/>
</file>

<file path=docProps/app.xml><?xml version="1.0" encoding="utf-8"?>
<Properties xmlns="http://schemas.openxmlformats.org/officeDocument/2006/extended-properties" xmlns:vt="http://schemas.openxmlformats.org/officeDocument/2006/docPropsVTypes">
  <Template>Normal.dotm</Template>
  <TotalTime>53</TotalTime>
  <Pages>3</Pages>
  <Words>991</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 Stefan VOICU (24637)</dc:creator>
  <cp:keywords/>
  <dc:description/>
  <cp:lastModifiedBy>Ioan Stefan VOICU (24637)</cp:lastModifiedBy>
  <cp:revision>2</cp:revision>
  <dcterms:created xsi:type="dcterms:W3CDTF">2020-12-09T13:40:00Z</dcterms:created>
  <dcterms:modified xsi:type="dcterms:W3CDTF">2020-12-14T19:42:00Z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