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04E15" w14:textId="6023EA86" w:rsidR="008B4A1F" w:rsidRDefault="007C3E40" w:rsidP="007C3E40">
      <w:pPr>
        <w:spacing w:line="240" w:lineRule="auto"/>
        <w:jc w:val="both"/>
        <w:rPr>
          <w:rStyle w:val="Emphasis"/>
          <w:color w:val="9BBB59" w:themeColor="accent3"/>
        </w:rPr>
      </w:pPr>
      <w:r w:rsidRPr="00085094">
        <w:rPr>
          <w:rStyle w:val="Emphasis"/>
          <w:color w:val="9BBB59" w:themeColor="accent3"/>
        </w:rPr>
        <w:t>**</w:t>
      </w:r>
      <w:r w:rsidR="008B4A1F">
        <w:rPr>
          <w:rStyle w:val="Emphasis"/>
          <w:color w:val="9BBB59" w:themeColor="accent3"/>
        </w:rPr>
        <w:t xml:space="preserve">pentru disciplinele care intră în componența unui program de studii </w:t>
      </w:r>
      <w:r w:rsidR="00663268">
        <w:rPr>
          <w:rStyle w:val="Emphasis"/>
          <w:color w:val="9BBB59" w:themeColor="accent3"/>
        </w:rPr>
        <w:t xml:space="preserve">universitare </w:t>
      </w:r>
      <w:r w:rsidR="008B4A1F">
        <w:rPr>
          <w:rStyle w:val="Emphasis"/>
          <w:color w:val="9BBB59" w:themeColor="accent3"/>
        </w:rPr>
        <w:t>desfășurate într-o limbă de circulație internațională fișa disciplinei se va completa bilingv</w:t>
      </w:r>
      <w:r w:rsidR="00663268">
        <w:rPr>
          <w:rStyle w:val="Emphasis"/>
          <w:color w:val="9BBB59" w:themeColor="accent3"/>
        </w:rPr>
        <w:t>, mai întâi în română, iar mai apoi în limba în care se desfășoară programul.</w:t>
      </w:r>
    </w:p>
    <w:p w14:paraId="12E56873" w14:textId="508DC604"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r w:rsidR="00B13421">
        <w:rPr>
          <w:rFonts w:ascii="Times New Roman" w:hAnsi="Times New Roman"/>
          <w:b/>
          <w:caps/>
          <w:color w:val="9BBB59" w:themeColor="accent3"/>
          <w:sz w:val="24"/>
          <w:szCs w:val="24"/>
        </w:rPr>
        <w:t>/ sYLLABUS</w:t>
      </w:r>
    </w:p>
    <w:p w14:paraId="05E4ACEB" w14:textId="692092CE"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/Program information </w:t>
      </w: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8E26AE" w:rsidRPr="00C116E4" w14:paraId="723F5BE3" w14:textId="77777777" w:rsidTr="008E26AE">
        <w:tc>
          <w:tcPr>
            <w:tcW w:w="3823" w:type="dxa"/>
          </w:tcPr>
          <w:p w14:paraId="30CA5C22" w14:textId="4DDA72B0"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1.1 Institu</w:t>
            </w:r>
            <w:r>
              <w:rPr>
                <w:rFonts w:ascii="Times New Roman" w:hAnsi="Times New Roman"/>
                <w:sz w:val="24"/>
                <w:szCs w:val="24"/>
              </w:rPr>
              <w:t>ț</w:t>
            </w:r>
            <w:r w:rsidRPr="00C116E4">
              <w:rPr>
                <w:rFonts w:ascii="Times New Roman" w:hAnsi="Times New Roman"/>
                <w:sz w:val="24"/>
                <w:szCs w:val="24"/>
              </w:rPr>
              <w:t>ia de învă</w:t>
            </w:r>
            <w:r>
              <w:rPr>
                <w:rFonts w:ascii="Times New Roman" w:hAnsi="Times New Roman"/>
                <w:sz w:val="24"/>
                <w:szCs w:val="24"/>
              </w:rPr>
              <w:t>ț</w:t>
            </w:r>
            <w:r w:rsidRPr="00C116E4">
              <w:rPr>
                <w:rFonts w:ascii="Times New Roman" w:hAnsi="Times New Roman"/>
                <w:sz w:val="24"/>
                <w:szCs w:val="24"/>
              </w:rPr>
              <w:t>ământ superior</w:t>
            </w:r>
            <w:r w:rsidRPr="00850EF4">
              <w:rPr>
                <w:rFonts w:ascii="Times New Roman" w:hAnsi="Times New Roman"/>
                <w:color w:val="9BBB59" w:themeColor="accent3"/>
                <w:sz w:val="24"/>
                <w:szCs w:val="24"/>
              </w:rPr>
              <w:t>/ Higher</w:t>
            </w:r>
            <w:r>
              <w:rPr>
                <w:rFonts w:ascii="Times New Roman" w:hAnsi="Times New Roman"/>
                <w:color w:val="9BBB59" w:themeColor="accent3"/>
                <w:sz w:val="24"/>
                <w:szCs w:val="24"/>
              </w:rPr>
              <w:t xml:space="preserve"> Education Institution</w:t>
            </w:r>
          </w:p>
        </w:tc>
        <w:tc>
          <w:tcPr>
            <w:tcW w:w="6196" w:type="dxa"/>
          </w:tcPr>
          <w:p w14:paraId="6C0A6858" w14:textId="77777777" w:rsidR="008E26AE" w:rsidRDefault="008E26AE" w:rsidP="008E26AE">
            <w:pPr>
              <w:pStyle w:val="Heading3"/>
              <w:rPr>
                <w:color w:val="9BBB59" w:themeColor="accent3"/>
                <w:sz w:val="24"/>
                <w:szCs w:val="24"/>
              </w:rPr>
            </w:pPr>
            <w:r w:rsidRPr="00C116E4">
              <w:rPr>
                <w:sz w:val="24"/>
                <w:szCs w:val="24"/>
              </w:rPr>
              <w:t xml:space="preserve">Universitatea </w:t>
            </w:r>
            <w:r>
              <w:rPr>
                <w:sz w:val="24"/>
                <w:szCs w:val="24"/>
              </w:rPr>
              <w:t xml:space="preserve">Națională de Știință și Tehnologie </w:t>
            </w:r>
            <w:r w:rsidRPr="00C116E4">
              <w:rPr>
                <w:sz w:val="24"/>
                <w:szCs w:val="24"/>
              </w:rPr>
              <w:t>POLITEHNICA</w:t>
            </w:r>
            <w:r>
              <w:rPr>
                <w:sz w:val="24"/>
                <w:szCs w:val="24"/>
              </w:rPr>
              <w:t xml:space="preserve"> </w:t>
            </w:r>
            <w:r w:rsidRPr="00C116E4">
              <w:rPr>
                <w:sz w:val="24"/>
                <w:szCs w:val="24"/>
              </w:rPr>
              <w:t>din Bucure</w:t>
            </w:r>
            <w:r>
              <w:rPr>
                <w:sz w:val="24"/>
                <w:szCs w:val="24"/>
              </w:rPr>
              <w:t>ș</w:t>
            </w:r>
            <w:r w:rsidRPr="00C116E4">
              <w:rPr>
                <w:sz w:val="24"/>
                <w:szCs w:val="24"/>
              </w:rPr>
              <w:t>ti</w:t>
            </w:r>
            <w:r w:rsidRPr="00D00A03">
              <w:rPr>
                <w:color w:val="9BBB59" w:themeColor="accent3"/>
                <w:sz w:val="24"/>
                <w:szCs w:val="24"/>
              </w:rPr>
              <w:t>/</w:t>
            </w:r>
            <w:r>
              <w:rPr>
                <w:color w:val="9BBB59" w:themeColor="accent3"/>
                <w:sz w:val="24"/>
                <w:szCs w:val="24"/>
              </w:rPr>
              <w:t xml:space="preserve"> </w:t>
            </w:r>
          </w:p>
          <w:p w14:paraId="63C96831" w14:textId="6651F3D3" w:rsidR="008E26AE" w:rsidRPr="00C116E4" w:rsidRDefault="008E26AE" w:rsidP="008E26AE">
            <w:pPr>
              <w:pStyle w:val="Heading3"/>
              <w:rPr>
                <w:sz w:val="24"/>
                <w:szCs w:val="24"/>
              </w:rPr>
            </w:pPr>
            <w:r w:rsidRPr="00C26673">
              <w:rPr>
                <w:color w:val="9BBB59" w:themeColor="accent3"/>
                <w:sz w:val="24"/>
                <w:szCs w:val="24"/>
              </w:rPr>
              <w:t>National University of Science and Technology POLITEHNICA Bucharest</w:t>
            </w:r>
          </w:p>
        </w:tc>
      </w:tr>
      <w:tr w:rsidR="008E26AE" w:rsidRPr="00C116E4" w14:paraId="3BA60826" w14:textId="77777777" w:rsidTr="008E26AE">
        <w:tc>
          <w:tcPr>
            <w:tcW w:w="3823" w:type="dxa"/>
          </w:tcPr>
          <w:p w14:paraId="03B4F8D9" w14:textId="67586933" w:rsidR="008E26AE" w:rsidRPr="00850EF4" w:rsidRDefault="008E26AE" w:rsidP="008E26A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1.2 </w:t>
            </w:r>
            <w:r>
              <w:rPr>
                <w:rFonts w:ascii="Times New Roman" w:hAnsi="Times New Roman"/>
                <w:sz w:val="24"/>
                <w:szCs w:val="24"/>
              </w:rPr>
              <w:t xml:space="preserve">Școala doctorală/ </w:t>
            </w:r>
            <w:r w:rsidRPr="009B1242">
              <w:rPr>
                <w:rFonts w:ascii="Times New Roman" w:hAnsi="Times New Roman"/>
                <w:color w:val="76923C" w:themeColor="accent3" w:themeShade="BF"/>
                <w:sz w:val="24"/>
                <w:szCs w:val="24"/>
              </w:rPr>
              <w:t>Doctoral school</w:t>
            </w:r>
          </w:p>
        </w:tc>
        <w:tc>
          <w:tcPr>
            <w:tcW w:w="6196" w:type="dxa"/>
          </w:tcPr>
          <w:p w14:paraId="7103C93B" w14:textId="77777777" w:rsidR="008E26AE" w:rsidRDefault="008E26AE" w:rsidP="008E26AE">
            <w:pPr>
              <w:spacing w:after="0" w:line="240" w:lineRule="auto"/>
              <w:rPr>
                <w:rFonts w:ascii="Times New Roman" w:hAnsi="Times New Roman"/>
                <w:b/>
                <w:bCs/>
                <w:sz w:val="24"/>
                <w:szCs w:val="24"/>
              </w:rPr>
            </w:pPr>
            <w:r>
              <w:rPr>
                <w:rFonts w:ascii="Times New Roman" w:hAnsi="Times New Roman"/>
                <w:b/>
                <w:bCs/>
                <w:sz w:val="24"/>
                <w:szCs w:val="24"/>
              </w:rPr>
              <w:t>Inginerie Chimică şi Biotehnologii/</w:t>
            </w:r>
          </w:p>
          <w:p w14:paraId="1882C283" w14:textId="394BC5A2" w:rsidR="008E26AE" w:rsidRPr="00364C75" w:rsidRDefault="008E26AE" w:rsidP="008E26AE">
            <w:pPr>
              <w:spacing w:after="0" w:line="240" w:lineRule="auto"/>
              <w:rPr>
                <w:rFonts w:ascii="Times New Roman" w:hAnsi="Times New Roman"/>
                <w:b/>
                <w:bCs/>
                <w:sz w:val="24"/>
                <w:szCs w:val="24"/>
                <w:highlight w:val="yellow"/>
              </w:rPr>
            </w:pPr>
            <w:r w:rsidRPr="009D4A17">
              <w:rPr>
                <w:rFonts w:ascii="Times New Roman" w:hAnsi="Times New Roman"/>
                <w:b/>
                <w:color w:val="9BBB59" w:themeColor="accent3"/>
                <w:kern w:val="16"/>
                <w:sz w:val="24"/>
                <w:szCs w:val="24"/>
              </w:rPr>
              <w:t>Chemical Engineering and Biotechnologies</w:t>
            </w:r>
          </w:p>
        </w:tc>
      </w:tr>
      <w:tr w:rsidR="008E26AE" w:rsidRPr="00C116E4" w14:paraId="56B65CAC" w14:textId="77777777" w:rsidTr="008E26AE">
        <w:tc>
          <w:tcPr>
            <w:tcW w:w="3823" w:type="dxa"/>
          </w:tcPr>
          <w:p w14:paraId="4DBB2F4C" w14:textId="17651D53"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14:paraId="64C282CA" w14:textId="19599C15" w:rsidR="008E26AE" w:rsidRPr="001D0D74" w:rsidRDefault="008E26AE" w:rsidP="008E26AE">
            <w:pPr>
              <w:spacing w:after="0" w:line="240" w:lineRule="auto"/>
              <w:rPr>
                <w:rFonts w:ascii="Times New Roman" w:hAnsi="Times New Roman"/>
                <w:sz w:val="24"/>
                <w:szCs w:val="24"/>
              </w:rPr>
            </w:pPr>
            <w:r w:rsidRPr="001D0D74">
              <w:rPr>
                <w:rFonts w:ascii="Times New Roman" w:hAnsi="Times New Roman"/>
                <w:sz w:val="24"/>
                <w:szCs w:val="24"/>
              </w:rPr>
              <w:t>Ingineri</w:t>
            </w:r>
            <w:r w:rsidR="001D0D74" w:rsidRPr="001D0D74">
              <w:rPr>
                <w:rFonts w:ascii="Times New Roman" w:hAnsi="Times New Roman"/>
                <w:sz w:val="24"/>
                <w:szCs w:val="24"/>
              </w:rPr>
              <w:t>a</w:t>
            </w:r>
            <w:r w:rsidRPr="001D0D74">
              <w:rPr>
                <w:rFonts w:ascii="Times New Roman" w:hAnsi="Times New Roman"/>
                <w:sz w:val="24"/>
                <w:szCs w:val="24"/>
              </w:rPr>
              <w:t xml:space="preserve"> </w:t>
            </w:r>
            <w:r w:rsidR="001D0D74" w:rsidRPr="001D0D74">
              <w:rPr>
                <w:rFonts w:ascii="Times New Roman" w:hAnsi="Times New Roman"/>
                <w:sz w:val="24"/>
                <w:szCs w:val="24"/>
              </w:rPr>
              <w:t>Mediului</w:t>
            </w:r>
          </w:p>
          <w:p w14:paraId="4C474332" w14:textId="15C5E56C" w:rsidR="00A64778" w:rsidRPr="001D0D74" w:rsidRDefault="001D0D74" w:rsidP="008E26AE">
            <w:pPr>
              <w:spacing w:after="0" w:line="240" w:lineRule="auto"/>
              <w:rPr>
                <w:rFonts w:ascii="Times New Roman" w:hAnsi="Times New Roman"/>
                <w:sz w:val="24"/>
                <w:szCs w:val="24"/>
                <w:highlight w:val="yellow"/>
              </w:rPr>
            </w:pPr>
            <w:r w:rsidRPr="001D0D74">
              <w:rPr>
                <w:rStyle w:val="Emphasis"/>
                <w:rFonts w:ascii="Times New Roman" w:hAnsi="Times New Roman"/>
                <w:i w:val="0"/>
                <w:iCs w:val="0"/>
                <w:color w:val="9BBB59" w:themeColor="accent3"/>
              </w:rPr>
              <w:t>Environmental Engineering</w:t>
            </w:r>
          </w:p>
        </w:tc>
      </w:tr>
      <w:tr w:rsidR="008E26AE" w:rsidRPr="00C116E4" w14:paraId="364B4DCD" w14:textId="77777777" w:rsidTr="008E26AE">
        <w:tc>
          <w:tcPr>
            <w:tcW w:w="3823" w:type="dxa"/>
          </w:tcPr>
          <w:p w14:paraId="2D0E1983" w14:textId="0958C17E" w:rsidR="008E26AE" w:rsidRPr="00C116E4" w:rsidRDefault="008E26AE" w:rsidP="008E26AE">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14:paraId="74530660" w14:textId="6275236B" w:rsidR="008E26AE"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Doctorat</w:t>
            </w:r>
          </w:p>
        </w:tc>
      </w:tr>
      <w:tr w:rsidR="008E26AE" w:rsidRPr="00C116E4" w14:paraId="456B9D7C" w14:textId="77777777" w:rsidTr="008E26AE">
        <w:tc>
          <w:tcPr>
            <w:tcW w:w="3823" w:type="dxa"/>
          </w:tcPr>
          <w:p w14:paraId="78642FEF" w14:textId="040D7994" w:rsidR="008E26AE" w:rsidRPr="00C116E4" w:rsidRDefault="008E26AE" w:rsidP="008E26AE">
            <w:pPr>
              <w:spacing w:after="0" w:line="240" w:lineRule="auto"/>
              <w:rPr>
                <w:rFonts w:ascii="Times New Roman" w:hAnsi="Times New Roman"/>
                <w:sz w:val="24"/>
                <w:szCs w:val="24"/>
              </w:rPr>
            </w:pPr>
            <w:r>
              <w:rPr>
                <w:rFonts w:ascii="Times New Roman" w:hAnsi="Times New Roman"/>
                <w:sz w:val="24"/>
                <w:szCs w:val="24"/>
              </w:rPr>
              <w:t>1.6 Limba de predare</w:t>
            </w:r>
          </w:p>
        </w:tc>
        <w:tc>
          <w:tcPr>
            <w:tcW w:w="6196" w:type="dxa"/>
          </w:tcPr>
          <w:p w14:paraId="2004B5FF" w14:textId="42DCB489" w:rsidR="008E26AE" w:rsidRPr="00D46EF7"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Doctorat</w:t>
            </w:r>
          </w:p>
        </w:tc>
      </w:tr>
      <w:tr w:rsidR="008E26AE" w:rsidRPr="00C116E4" w14:paraId="375B37EE" w14:textId="77777777" w:rsidTr="008E26AE">
        <w:tc>
          <w:tcPr>
            <w:tcW w:w="3823" w:type="dxa"/>
          </w:tcPr>
          <w:p w14:paraId="62A6CD0E" w14:textId="0BAF1E99" w:rsidR="008E26AE" w:rsidRDefault="008E26AE" w:rsidP="008E26AE">
            <w:pPr>
              <w:spacing w:after="0" w:line="240" w:lineRule="auto"/>
              <w:rPr>
                <w:rFonts w:ascii="Times New Roman" w:hAnsi="Times New Roman"/>
                <w:sz w:val="24"/>
                <w:szCs w:val="24"/>
              </w:rPr>
            </w:pPr>
            <w:r>
              <w:rPr>
                <w:rFonts w:ascii="Times New Roman" w:hAnsi="Times New Roman"/>
                <w:sz w:val="24"/>
                <w:szCs w:val="24"/>
              </w:rPr>
              <w:t xml:space="preserve">1.7 Locația geografică de desfășurare a studiilor </w:t>
            </w:r>
          </w:p>
        </w:tc>
        <w:tc>
          <w:tcPr>
            <w:tcW w:w="6196" w:type="dxa"/>
          </w:tcPr>
          <w:p w14:paraId="368D8774" w14:textId="2806BE7E" w:rsidR="008E26AE" w:rsidRDefault="008E26AE" w:rsidP="008E26AE">
            <w:pPr>
              <w:spacing w:after="0" w:line="240" w:lineRule="auto"/>
              <w:rPr>
                <w:rFonts w:ascii="Times New Roman" w:hAnsi="Times New Roman"/>
                <w:sz w:val="24"/>
                <w:szCs w:val="24"/>
                <w:highlight w:val="yellow"/>
              </w:rPr>
            </w:pPr>
            <w:r w:rsidRPr="009D4A17">
              <w:rPr>
                <w:rFonts w:ascii="Times New Roman" w:hAnsi="Times New Roman"/>
                <w:sz w:val="24"/>
                <w:szCs w:val="24"/>
              </w:rPr>
              <w:t>Română/ English etc.</w:t>
            </w:r>
          </w:p>
        </w:tc>
      </w:tr>
      <w:tr w:rsidR="008E26AE" w:rsidRPr="00C116E4" w14:paraId="28A85BA9" w14:textId="77777777" w:rsidTr="008E26AE">
        <w:tc>
          <w:tcPr>
            <w:tcW w:w="3823" w:type="dxa"/>
          </w:tcPr>
          <w:p w14:paraId="332D7B01" w14:textId="77777777" w:rsidR="008E26AE" w:rsidRDefault="008E26AE" w:rsidP="008E26AE">
            <w:pPr>
              <w:spacing w:after="0" w:line="240" w:lineRule="auto"/>
              <w:rPr>
                <w:rFonts w:ascii="Times New Roman" w:hAnsi="Times New Roman"/>
                <w:sz w:val="24"/>
                <w:szCs w:val="24"/>
              </w:rPr>
            </w:pPr>
          </w:p>
        </w:tc>
        <w:tc>
          <w:tcPr>
            <w:tcW w:w="6196" w:type="dxa"/>
          </w:tcPr>
          <w:p w14:paraId="72D4A250" w14:textId="5DD1247B" w:rsidR="008E26AE" w:rsidRPr="009D4A17" w:rsidRDefault="008E26AE" w:rsidP="008E26AE">
            <w:pPr>
              <w:spacing w:after="0" w:line="240" w:lineRule="auto"/>
              <w:rPr>
                <w:rFonts w:ascii="Times New Roman" w:hAnsi="Times New Roman"/>
                <w:sz w:val="24"/>
                <w:szCs w:val="24"/>
              </w:rPr>
            </w:pPr>
            <w:r w:rsidRPr="009D4A17">
              <w:rPr>
                <w:rFonts w:ascii="Times New Roman" w:hAnsi="Times New Roman"/>
                <w:sz w:val="24"/>
                <w:szCs w:val="24"/>
              </w:rPr>
              <w:t xml:space="preserve">București/ Bucharest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5DA8FD6A"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r w:rsidR="00085094">
        <w:rPr>
          <w:rFonts w:ascii="Times New Roman" w:hAnsi="Times New Roman"/>
          <w:b/>
          <w:color w:val="9BBB59" w:themeColor="accent3"/>
          <w:sz w:val="24"/>
          <w:szCs w:val="24"/>
        </w:rPr>
        <w:t>/ Course data</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00FD0711" w:rsidRPr="0007194F" w14:paraId="57E36C1D" w14:textId="77777777" w:rsidTr="22754031">
        <w:tc>
          <w:tcPr>
            <w:tcW w:w="2846" w:type="dxa"/>
            <w:gridSpan w:val="3"/>
          </w:tcPr>
          <w:p w14:paraId="35767C96" w14:textId="77777777" w:rsid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r w:rsidR="00085094">
              <w:rPr>
                <w:rFonts w:ascii="Times New Roman" w:hAnsi="Times New Roman"/>
                <w:color w:val="9BBB59" w:themeColor="accent3"/>
                <w:sz w:val="24"/>
                <w:szCs w:val="24"/>
              </w:rPr>
              <w:t xml:space="preserve">/ </w:t>
            </w:r>
            <w:r w:rsidR="00085094" w:rsidRPr="00B54B49">
              <w:rPr>
                <w:rFonts w:ascii="Times New Roman" w:hAnsi="Times New Roman"/>
                <w:sz w:val="24"/>
                <w:szCs w:val="24"/>
              </w:rPr>
              <w:t xml:space="preserve">Course title </w:t>
            </w:r>
          </w:p>
          <w:p w14:paraId="72708579" w14:textId="1D9667D4" w:rsidR="00FD0711" w:rsidRDefault="00532F3D" w:rsidP="000B3BD0">
            <w:pPr>
              <w:spacing w:after="0" w:line="240" w:lineRule="auto"/>
              <w:rPr>
                <w:rFonts w:ascii="Times New Roman" w:hAnsi="Times New Roman"/>
                <w:sz w:val="24"/>
                <w:szCs w:val="24"/>
              </w:rPr>
            </w:pPr>
            <w:r>
              <w:rPr>
                <w:rFonts w:ascii="Times New Roman" w:hAnsi="Times New Roman"/>
                <w:sz w:val="24"/>
                <w:szCs w:val="24"/>
              </w:rPr>
              <w:t>(ro)</w:t>
            </w:r>
          </w:p>
          <w:p w14:paraId="61BD6346" w14:textId="77777777" w:rsidR="00532F3D" w:rsidRPr="0007194F" w:rsidRDefault="00532F3D" w:rsidP="000B3BD0">
            <w:pPr>
              <w:spacing w:after="0" w:line="240" w:lineRule="auto"/>
              <w:rPr>
                <w:rFonts w:ascii="Times New Roman" w:hAnsi="Times New Roman"/>
                <w:sz w:val="24"/>
                <w:szCs w:val="24"/>
              </w:rPr>
            </w:pPr>
            <w:r>
              <w:rPr>
                <w:rFonts w:ascii="Times New Roman" w:hAnsi="Times New Roman"/>
                <w:sz w:val="24"/>
                <w:szCs w:val="24"/>
              </w:rPr>
              <w:t>(en)</w:t>
            </w:r>
          </w:p>
        </w:tc>
        <w:tc>
          <w:tcPr>
            <w:tcW w:w="7159" w:type="dxa"/>
            <w:gridSpan w:val="8"/>
          </w:tcPr>
          <w:p w14:paraId="7518365A" w14:textId="77777777" w:rsidR="001F003F" w:rsidRPr="00364C75" w:rsidRDefault="001F003F" w:rsidP="000B3BD0">
            <w:pPr>
              <w:spacing w:after="0" w:line="240" w:lineRule="auto"/>
              <w:rPr>
                <w:rFonts w:ascii="Times New Roman" w:hAnsi="Times New Roman"/>
                <w:b/>
                <w:bCs/>
                <w:sz w:val="24"/>
                <w:szCs w:val="24"/>
                <w:highlight w:val="yellow"/>
              </w:rPr>
            </w:pPr>
          </w:p>
          <w:p w14:paraId="3996590F" w14:textId="50E1D1AB" w:rsidR="001F003F" w:rsidRPr="00364C75" w:rsidRDefault="00364C75" w:rsidP="000B3BD0">
            <w:pPr>
              <w:spacing w:after="0" w:line="240" w:lineRule="auto"/>
              <w:rPr>
                <w:rFonts w:ascii="Times New Roman" w:hAnsi="Times New Roman"/>
                <w:b/>
                <w:bCs/>
                <w:sz w:val="24"/>
                <w:szCs w:val="24"/>
                <w:highlight w:val="yellow"/>
              </w:rPr>
            </w:pPr>
            <w:r w:rsidRPr="00364C75">
              <w:rPr>
                <w:rFonts w:ascii="Times New Roman" w:hAnsi="Times New Roman"/>
                <w:b/>
                <w:bCs/>
                <w:sz w:val="24"/>
                <w:szCs w:val="24"/>
                <w:highlight w:val="yellow"/>
              </w:rPr>
              <w:t xml:space="preserve"> </w:t>
            </w:r>
          </w:p>
        </w:tc>
      </w:tr>
      <w:tr w:rsidR="00FD0711" w:rsidRPr="0007194F" w14:paraId="3B211D2A" w14:textId="77777777" w:rsidTr="22754031">
        <w:tc>
          <w:tcPr>
            <w:tcW w:w="4449" w:type="dxa"/>
            <w:gridSpan w:val="5"/>
          </w:tcPr>
          <w:p w14:paraId="4AB7824E" w14:textId="0999701B"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sidR="008E26AE">
              <w:rPr>
                <w:rFonts w:ascii="Times New Roman" w:hAnsi="Times New Roman"/>
                <w:sz w:val="24"/>
                <w:szCs w:val="24"/>
              </w:rPr>
              <w:t>Indrumător de Doctorat</w:t>
            </w:r>
            <w:r w:rsidR="00085094">
              <w:rPr>
                <w:rFonts w:ascii="Times New Roman" w:hAnsi="Times New Roman"/>
                <w:color w:val="9BBB59" w:themeColor="accent3"/>
                <w:sz w:val="24"/>
                <w:szCs w:val="24"/>
              </w:rPr>
              <w:t xml:space="preserve">/ </w:t>
            </w:r>
            <w:r w:rsidR="008E26AE">
              <w:rPr>
                <w:rFonts w:ascii="Times New Roman" w:hAnsi="Times New Roman"/>
                <w:color w:val="9BBB59" w:themeColor="accent3"/>
                <w:sz w:val="24"/>
                <w:szCs w:val="24"/>
              </w:rPr>
              <w:t>PhD Advisor</w:t>
            </w:r>
          </w:p>
        </w:tc>
        <w:tc>
          <w:tcPr>
            <w:tcW w:w="5556" w:type="dxa"/>
            <w:gridSpan w:val="6"/>
          </w:tcPr>
          <w:p w14:paraId="7D0EC825" w14:textId="0235756D" w:rsidR="00FD0711" w:rsidRPr="0007194F" w:rsidRDefault="00FD0711" w:rsidP="000B3BD0">
            <w:pPr>
              <w:spacing w:after="0" w:line="240" w:lineRule="auto"/>
              <w:rPr>
                <w:rFonts w:ascii="Times New Roman" w:hAnsi="Times New Roman"/>
                <w:sz w:val="24"/>
                <w:szCs w:val="24"/>
              </w:rPr>
            </w:pPr>
          </w:p>
        </w:tc>
      </w:tr>
      <w:tr w:rsidR="00FD0711" w:rsidRPr="0007194F" w14:paraId="4C0392E2" w14:textId="77777777" w:rsidTr="22754031">
        <w:tc>
          <w:tcPr>
            <w:tcW w:w="4449" w:type="dxa"/>
            <w:gridSpan w:val="5"/>
          </w:tcPr>
          <w:p w14:paraId="0068B97D" w14:textId="260A3247"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sidR="008E26AE">
              <w:rPr>
                <w:rFonts w:ascii="Times New Roman" w:hAnsi="Times New Roman"/>
                <w:sz w:val="24"/>
                <w:szCs w:val="24"/>
              </w:rPr>
              <w:t>Comisia de îndrumare și integritate academică/</w:t>
            </w:r>
            <w:r w:rsidR="008E26AE">
              <w:t xml:space="preserve"> </w:t>
            </w:r>
            <w:r w:rsidR="008E26AE" w:rsidRPr="00771896">
              <w:rPr>
                <w:rFonts w:ascii="Times New Roman" w:hAnsi="Times New Roman"/>
                <w:color w:val="92D050"/>
                <w:sz w:val="24"/>
                <w:szCs w:val="24"/>
              </w:rPr>
              <w:t>Academic Guidance and Integrity Committee</w:t>
            </w:r>
          </w:p>
        </w:tc>
        <w:tc>
          <w:tcPr>
            <w:tcW w:w="5556" w:type="dxa"/>
            <w:gridSpan w:val="6"/>
          </w:tcPr>
          <w:p w14:paraId="4CA0B319" w14:textId="57E68414" w:rsidR="00FD0711" w:rsidRPr="0007194F" w:rsidRDefault="00FD0711" w:rsidP="000B3BD0">
            <w:pPr>
              <w:spacing w:after="0" w:line="240" w:lineRule="auto"/>
              <w:rPr>
                <w:rFonts w:ascii="Times New Roman" w:hAnsi="Times New Roman"/>
                <w:sz w:val="24"/>
                <w:szCs w:val="24"/>
              </w:rPr>
            </w:pPr>
          </w:p>
        </w:tc>
      </w:tr>
      <w:tr w:rsidR="008E26AE" w:rsidRPr="0007194F" w14:paraId="3BE3C0BE" w14:textId="77777777" w:rsidTr="22754031">
        <w:tc>
          <w:tcPr>
            <w:tcW w:w="1756" w:type="dxa"/>
          </w:tcPr>
          <w:p w14:paraId="4026D74C" w14:textId="6AEB04EA"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r w:rsidR="0013302B">
              <w:rPr>
                <w:rFonts w:ascii="Times New Roman" w:hAnsi="Times New Roman"/>
                <w:color w:val="9BBB59" w:themeColor="accent3"/>
                <w:sz w:val="24"/>
                <w:szCs w:val="24"/>
              </w:rPr>
              <w:t>/ Academic year</w:t>
            </w:r>
          </w:p>
        </w:tc>
        <w:tc>
          <w:tcPr>
            <w:tcW w:w="384" w:type="dxa"/>
          </w:tcPr>
          <w:p w14:paraId="2D1E475E" w14:textId="0ADA8355" w:rsidR="00FD0711" w:rsidRPr="0007194F" w:rsidRDefault="00700487" w:rsidP="000B3BD0">
            <w:pPr>
              <w:spacing w:after="0" w:line="240" w:lineRule="auto"/>
              <w:rPr>
                <w:rFonts w:ascii="Times New Roman" w:hAnsi="Times New Roman"/>
                <w:sz w:val="24"/>
                <w:szCs w:val="24"/>
              </w:rPr>
            </w:pPr>
            <w:r w:rsidRPr="008E26AE">
              <w:rPr>
                <w:rFonts w:ascii="Times New Roman" w:hAnsi="Times New Roman"/>
                <w:sz w:val="24"/>
                <w:szCs w:val="24"/>
              </w:rPr>
              <w:t>1</w:t>
            </w:r>
          </w:p>
        </w:tc>
        <w:tc>
          <w:tcPr>
            <w:tcW w:w="2130" w:type="dxa"/>
            <w:gridSpan w:val="2"/>
          </w:tcPr>
          <w:p w14:paraId="7DA4A2EF" w14:textId="0DE7F3B3"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r w:rsidR="0013302B">
              <w:rPr>
                <w:rFonts w:ascii="Times New Roman" w:hAnsi="Times New Roman"/>
                <w:color w:val="9BBB59" w:themeColor="accent3"/>
                <w:sz w:val="24"/>
                <w:szCs w:val="24"/>
              </w:rPr>
              <w:t>/ Semester</w:t>
            </w:r>
          </w:p>
        </w:tc>
        <w:tc>
          <w:tcPr>
            <w:tcW w:w="506" w:type="dxa"/>
            <w:gridSpan w:val="2"/>
          </w:tcPr>
          <w:p w14:paraId="300B9719" w14:textId="0CE0CE12" w:rsidR="00FD0711" w:rsidRPr="0007194F" w:rsidRDefault="007A1B42" w:rsidP="000B3BD0">
            <w:pPr>
              <w:spacing w:after="0" w:line="240" w:lineRule="auto"/>
              <w:rPr>
                <w:rFonts w:ascii="Times New Roman" w:hAnsi="Times New Roman"/>
                <w:sz w:val="24"/>
                <w:szCs w:val="24"/>
              </w:rPr>
            </w:pPr>
            <w:r w:rsidRPr="008E26AE">
              <w:rPr>
                <w:rFonts w:ascii="Times New Roman" w:hAnsi="Times New Roman"/>
                <w:sz w:val="24"/>
                <w:szCs w:val="24"/>
              </w:rPr>
              <w:t>I</w:t>
            </w:r>
          </w:p>
        </w:tc>
        <w:tc>
          <w:tcPr>
            <w:tcW w:w="1900" w:type="dxa"/>
          </w:tcPr>
          <w:p w14:paraId="47B05FB1" w14:textId="614E0A92" w:rsidR="00FD0711" w:rsidRPr="0013302B" w:rsidRDefault="00FD0711" w:rsidP="000B3BD0">
            <w:pPr>
              <w:spacing w:after="0" w:line="240" w:lineRule="auto"/>
              <w:ind w:left="-80" w:right="-122"/>
              <w:rPr>
                <w:rFonts w:ascii="Times New Roman" w:hAnsi="Times New Roman"/>
                <w:color w:val="9BBB59" w:themeColor="accent3"/>
                <w:sz w:val="24"/>
                <w:szCs w:val="24"/>
              </w:rPr>
            </w:pPr>
            <w:r w:rsidRPr="22754031">
              <w:rPr>
                <w:rFonts w:ascii="Times New Roman" w:hAnsi="Times New Roman"/>
                <w:sz w:val="24"/>
                <w:szCs w:val="24"/>
              </w:rPr>
              <w:t xml:space="preserve">2.6. </w:t>
            </w:r>
            <w:r w:rsidR="30883A92" w:rsidRPr="22754031">
              <w:rPr>
                <w:rFonts w:ascii="Times New Roman" w:hAnsi="Times New Roman"/>
                <w:sz w:val="24"/>
                <w:szCs w:val="24"/>
              </w:rPr>
              <w:t>Forma de evaluare</w:t>
            </w:r>
            <w:r w:rsidR="0013302B" w:rsidRPr="22754031">
              <w:rPr>
                <w:rFonts w:ascii="Times New Roman" w:hAnsi="Times New Roman"/>
                <w:color w:val="9BBB59" w:themeColor="accent3"/>
                <w:sz w:val="24"/>
                <w:szCs w:val="24"/>
              </w:rPr>
              <w:t>/ Evaluation type</w:t>
            </w:r>
          </w:p>
        </w:tc>
        <w:tc>
          <w:tcPr>
            <w:tcW w:w="502" w:type="dxa"/>
            <w:gridSpan w:val="2"/>
          </w:tcPr>
          <w:p w14:paraId="5453D953" w14:textId="1FB8B459" w:rsidR="00FD0711" w:rsidRPr="0007194F" w:rsidRDefault="00C116E4" w:rsidP="000B3BD0">
            <w:pPr>
              <w:spacing w:after="0" w:line="240" w:lineRule="auto"/>
              <w:rPr>
                <w:rFonts w:ascii="Times New Roman" w:hAnsi="Times New Roman"/>
                <w:sz w:val="24"/>
                <w:szCs w:val="24"/>
              </w:rPr>
            </w:pPr>
            <w:r w:rsidRPr="008E26AE">
              <w:rPr>
                <w:rFonts w:ascii="Times New Roman" w:hAnsi="Times New Roman"/>
                <w:sz w:val="24"/>
                <w:szCs w:val="24"/>
              </w:rPr>
              <w:t>E</w:t>
            </w:r>
          </w:p>
        </w:tc>
        <w:tc>
          <w:tcPr>
            <w:tcW w:w="2090" w:type="dxa"/>
          </w:tcPr>
          <w:p w14:paraId="2FC51EB1" w14:textId="7F6A1A52" w:rsidR="00FD0711" w:rsidRPr="0013302B" w:rsidRDefault="00FD0711" w:rsidP="000B3BD0">
            <w:pPr>
              <w:spacing w:after="0" w:line="240" w:lineRule="auto"/>
              <w:ind w:left="-38" w:right="-136"/>
              <w:rPr>
                <w:rFonts w:ascii="Times New Roman" w:hAnsi="Times New Roman"/>
                <w:color w:val="9BBB59" w:themeColor="accent3"/>
                <w:sz w:val="24"/>
                <w:szCs w:val="24"/>
              </w:rPr>
            </w:pPr>
            <w:r w:rsidRPr="22754031">
              <w:rPr>
                <w:rFonts w:ascii="Times New Roman" w:hAnsi="Times New Roman"/>
                <w:sz w:val="24"/>
                <w:szCs w:val="24"/>
              </w:rPr>
              <w:t xml:space="preserve">2.7 </w:t>
            </w:r>
            <w:r w:rsidR="12401A99" w:rsidRPr="22754031">
              <w:rPr>
                <w:rFonts w:ascii="Times New Roman" w:hAnsi="Times New Roman"/>
                <w:sz w:val="24"/>
                <w:szCs w:val="24"/>
              </w:rPr>
              <w:t xml:space="preserve">Tipul/ regimul </w:t>
            </w:r>
            <w:r w:rsidRPr="22754031">
              <w:rPr>
                <w:rFonts w:ascii="Times New Roman" w:hAnsi="Times New Roman"/>
                <w:sz w:val="24"/>
                <w:szCs w:val="24"/>
              </w:rPr>
              <w:t>disciplinei</w:t>
            </w:r>
            <w:r w:rsidR="0013302B" w:rsidRPr="22754031">
              <w:rPr>
                <w:rFonts w:ascii="Times New Roman" w:hAnsi="Times New Roman"/>
                <w:color w:val="9BBB59" w:themeColor="accent3"/>
                <w:sz w:val="24"/>
                <w:szCs w:val="24"/>
              </w:rPr>
              <w:t>/ Course regime</w:t>
            </w:r>
          </w:p>
        </w:tc>
        <w:tc>
          <w:tcPr>
            <w:tcW w:w="737" w:type="dxa"/>
          </w:tcPr>
          <w:p w14:paraId="38374877" w14:textId="72322980" w:rsidR="00FD0711" w:rsidRPr="00B97DD5" w:rsidRDefault="00D605BE" w:rsidP="000B3BD0">
            <w:pPr>
              <w:spacing w:after="0" w:line="240" w:lineRule="auto"/>
              <w:rPr>
                <w:rFonts w:ascii="Times New Roman" w:hAnsi="Times New Roman"/>
                <w:sz w:val="24"/>
                <w:szCs w:val="24"/>
              </w:rPr>
            </w:pPr>
            <w:r w:rsidRPr="008E26AE">
              <w:rPr>
                <w:rFonts w:ascii="Times New Roman" w:hAnsi="Times New Roman"/>
                <w:sz w:val="24"/>
                <w:szCs w:val="24"/>
              </w:rPr>
              <w:t>Ob</w:t>
            </w:r>
            <w:r w:rsidR="008D49B5" w:rsidRPr="008E26AE">
              <w:rPr>
                <w:rStyle w:val="FootnoteReference"/>
                <w:rFonts w:ascii="Times New Roman" w:hAnsi="Times New Roman"/>
                <w:sz w:val="24"/>
                <w:szCs w:val="24"/>
              </w:rPr>
              <w:footnoteReference w:id="1"/>
            </w:r>
          </w:p>
        </w:tc>
      </w:tr>
      <w:tr w:rsidR="007A1B42" w:rsidRPr="00C116E4" w14:paraId="14E46E6F" w14:textId="24CDA01A" w:rsidTr="22754031">
        <w:tc>
          <w:tcPr>
            <w:tcW w:w="2140" w:type="dxa"/>
            <w:gridSpan w:val="2"/>
          </w:tcPr>
          <w:p w14:paraId="2B6605C0" w14:textId="215300D9"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r w:rsidR="0013302B">
              <w:rPr>
                <w:rFonts w:ascii="Times New Roman" w:hAnsi="Times New Roman"/>
                <w:color w:val="9BBB59" w:themeColor="accent3"/>
                <w:sz w:val="24"/>
                <w:szCs w:val="24"/>
              </w:rPr>
              <w:t xml:space="preserve">/ </w:t>
            </w:r>
            <w:r w:rsidR="00AA5BBD">
              <w:rPr>
                <w:rFonts w:ascii="Times New Roman" w:hAnsi="Times New Roman"/>
                <w:color w:val="9BBB59" w:themeColor="accent3"/>
                <w:sz w:val="24"/>
                <w:szCs w:val="24"/>
              </w:rPr>
              <w:t>Formative category</w:t>
            </w:r>
          </w:p>
        </w:tc>
        <w:tc>
          <w:tcPr>
            <w:tcW w:w="2130" w:type="dxa"/>
            <w:gridSpan w:val="2"/>
          </w:tcPr>
          <w:p w14:paraId="03F77098" w14:textId="3E1DABD4" w:rsidR="00204311" w:rsidRPr="00C116E4" w:rsidRDefault="005B7E57" w:rsidP="000B3BD0">
            <w:pPr>
              <w:spacing w:line="240" w:lineRule="auto"/>
              <w:rPr>
                <w:rFonts w:ascii="Times New Roman" w:hAnsi="Times New Roman"/>
                <w:sz w:val="24"/>
                <w:szCs w:val="24"/>
                <w:lang w:val="en-US"/>
              </w:rPr>
            </w:pPr>
            <w:r w:rsidRPr="008E26AE">
              <w:rPr>
                <w:rFonts w:ascii="Times New Roman" w:hAnsi="Times New Roman"/>
                <w:sz w:val="24"/>
                <w:szCs w:val="24"/>
                <w:lang w:val="en-US"/>
              </w:rPr>
              <w:t>S</w:t>
            </w:r>
            <w:r w:rsidR="008D49B5" w:rsidRPr="008E26AE">
              <w:rPr>
                <w:rStyle w:val="FootnoteReference"/>
                <w:rFonts w:ascii="Times New Roman" w:hAnsi="Times New Roman"/>
                <w:sz w:val="24"/>
                <w:szCs w:val="24"/>
                <w:lang w:val="en-US"/>
              </w:rPr>
              <w:footnoteReference w:id="2"/>
            </w:r>
          </w:p>
        </w:tc>
        <w:tc>
          <w:tcPr>
            <w:tcW w:w="2412" w:type="dxa"/>
            <w:gridSpan w:val="4"/>
          </w:tcPr>
          <w:p w14:paraId="46A72287" w14:textId="724E624F"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r w:rsidR="0013302B">
              <w:rPr>
                <w:rFonts w:ascii="Times New Roman" w:hAnsi="Times New Roman"/>
                <w:color w:val="9BBB59" w:themeColor="accent3"/>
                <w:sz w:val="24"/>
                <w:szCs w:val="24"/>
              </w:rPr>
              <w:t>/ Discipline code</w:t>
            </w:r>
          </w:p>
        </w:tc>
        <w:tc>
          <w:tcPr>
            <w:tcW w:w="3323" w:type="dxa"/>
            <w:gridSpan w:val="3"/>
          </w:tcPr>
          <w:p w14:paraId="7F83CE32" w14:textId="295914D4" w:rsidR="00204311" w:rsidRPr="007F393B" w:rsidRDefault="008E26AE" w:rsidP="000B3BD0">
            <w:pPr>
              <w:spacing w:after="0" w:line="240" w:lineRule="auto"/>
              <w:rPr>
                <w:rFonts w:ascii="Times New Roman" w:hAnsi="Times New Roman"/>
                <w:sz w:val="24"/>
                <w:szCs w:val="24"/>
              </w:rPr>
            </w:pPr>
            <w:r>
              <w:rPr>
                <w:rFonts w:ascii="Times New Roman" w:hAnsi="Times New Roman"/>
                <w:sz w:val="24"/>
                <w:szCs w:val="24"/>
              </w:rPr>
              <w:t>B.D.11.I</w:t>
            </w:r>
            <w:r w:rsidR="001D0D74">
              <w:rPr>
                <w:rFonts w:ascii="Times New Roman" w:hAnsi="Times New Roman"/>
                <w:sz w:val="24"/>
                <w:szCs w:val="24"/>
              </w:rPr>
              <w:t>M</w:t>
            </w:r>
            <w:r>
              <w:rPr>
                <w:rFonts w:ascii="Times New Roman" w:hAnsi="Times New Roman"/>
                <w:sz w:val="24"/>
                <w:szCs w:val="24"/>
              </w:rPr>
              <w:t>.</w:t>
            </w:r>
            <w:r w:rsidR="00A64778">
              <w:rPr>
                <w:rFonts w:ascii="Times New Roman" w:hAnsi="Times New Roman"/>
                <w:sz w:val="24"/>
                <w:szCs w:val="24"/>
              </w:rPr>
              <w:t>0</w:t>
            </w:r>
            <w:r>
              <w:rPr>
                <w:rFonts w:ascii="Times New Roman" w:hAnsi="Times New Roman"/>
                <w:sz w:val="24"/>
                <w:szCs w:val="24"/>
              </w:rPr>
              <w:t>1.I.Ob.0</w:t>
            </w:r>
            <w:r w:rsidR="00FC0A07">
              <w:rPr>
                <w:rFonts w:ascii="Times New Roman" w:hAnsi="Times New Roman"/>
                <w:sz w:val="24"/>
                <w:szCs w:val="24"/>
              </w:rPr>
              <w:t>4</w:t>
            </w:r>
          </w:p>
        </w:tc>
      </w:tr>
    </w:tbl>
    <w:p w14:paraId="2381E712" w14:textId="77777777" w:rsidR="00336F88" w:rsidRDefault="00336F88" w:rsidP="000B3BD0">
      <w:pPr>
        <w:spacing w:after="0" w:line="240" w:lineRule="auto"/>
        <w:rPr>
          <w:rFonts w:ascii="Times New Roman" w:hAnsi="Times New Roman"/>
          <w:b/>
          <w:sz w:val="24"/>
          <w:szCs w:val="24"/>
        </w:rPr>
      </w:pPr>
    </w:p>
    <w:p w14:paraId="7DDF2454" w14:textId="7481AD56" w:rsidR="00336F88"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r w:rsidR="0013302B">
        <w:rPr>
          <w:rFonts w:ascii="Times New Roman" w:hAnsi="Times New Roman"/>
          <w:color w:val="9BBB59" w:themeColor="accent3"/>
          <w:sz w:val="24"/>
          <w:szCs w:val="24"/>
        </w:rPr>
        <w:t xml:space="preserve">/ </w:t>
      </w:r>
      <w:r w:rsidR="0013302B" w:rsidRPr="0013302B">
        <w:rPr>
          <w:rFonts w:ascii="Times New Roman" w:hAnsi="Times New Roman"/>
          <w:color w:val="9BBB59" w:themeColor="accent3"/>
          <w:sz w:val="24"/>
          <w:szCs w:val="24"/>
        </w:rPr>
        <w:t>Total estimated time (hours per semester of teaching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48"/>
        <w:gridCol w:w="1080"/>
      </w:tblGrid>
      <w:tr w:rsidR="00FD0711" w:rsidRPr="0007194F" w14:paraId="15A77EE8" w14:textId="77777777" w:rsidTr="00A5014E">
        <w:tc>
          <w:tcPr>
            <w:tcW w:w="4248" w:type="dxa"/>
            <w:shd w:val="clear" w:color="auto" w:fill="D9D9D9"/>
          </w:tcPr>
          <w:p w14:paraId="5A79CF51" w14:textId="5C38A24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1</w:t>
            </w:r>
            <w:r w:rsidRPr="0007194F">
              <w:rPr>
                <w:rFonts w:ascii="Times New Roman" w:hAnsi="Times New Roman"/>
                <w:sz w:val="24"/>
                <w:szCs w:val="24"/>
              </w:rPr>
              <w:t xml:space="preserve"> </w:t>
            </w:r>
            <w:r>
              <w:rPr>
                <w:rFonts w:ascii="Times New Roman" w:hAnsi="Times New Roman"/>
                <w:sz w:val="24"/>
                <w:szCs w:val="24"/>
              </w:rPr>
              <w:t>Total ore pe semestru</w:t>
            </w:r>
            <w:r w:rsidR="00723DB0" w:rsidRPr="00723DB0">
              <w:rPr>
                <w:rFonts w:ascii="Times New Roman" w:hAnsi="Times New Roman"/>
                <w:color w:val="9BBB59" w:themeColor="accent3"/>
                <w:sz w:val="24"/>
                <w:szCs w:val="24"/>
              </w:rPr>
              <w:t>/</w:t>
            </w:r>
            <w:r w:rsidR="00723DB0" w:rsidRPr="00723DB0">
              <w:rPr>
                <w:color w:val="9BBB59" w:themeColor="accent3"/>
              </w:rPr>
              <w:t xml:space="preserve"> </w:t>
            </w:r>
            <w:r w:rsidR="00723DB0" w:rsidRPr="00723DB0">
              <w:rPr>
                <w:rFonts w:ascii="Times New Roman" w:hAnsi="Times New Roman"/>
                <w:color w:val="9BBB59" w:themeColor="accent3"/>
                <w:sz w:val="24"/>
                <w:szCs w:val="24"/>
              </w:rPr>
              <w:t>Total hours of per semester</w:t>
            </w:r>
          </w:p>
        </w:tc>
        <w:tc>
          <w:tcPr>
            <w:tcW w:w="1080" w:type="dxa"/>
            <w:shd w:val="clear" w:color="auto" w:fill="D9D9D9"/>
          </w:tcPr>
          <w:p w14:paraId="0E134E17" w14:textId="26DE36F7" w:rsidR="00FD0711" w:rsidRPr="008E26AE" w:rsidRDefault="0024710E"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r w:rsidR="0065472F" w:rsidRPr="008E26AE">
              <w:rPr>
                <w:rFonts w:ascii="Times New Roman" w:hAnsi="Times New Roman"/>
                <w:b/>
                <w:bCs/>
                <w:sz w:val="24"/>
                <w:szCs w:val="24"/>
              </w:rPr>
              <w:t>00</w:t>
            </w:r>
            <w:r w:rsidR="008D49B5" w:rsidRPr="008E26AE">
              <w:rPr>
                <w:rStyle w:val="FootnoteReference"/>
                <w:rFonts w:ascii="Times New Roman" w:hAnsi="Times New Roman"/>
                <w:b/>
                <w:bCs/>
                <w:sz w:val="24"/>
                <w:szCs w:val="24"/>
              </w:rPr>
              <w:footnoteReference w:id="3"/>
            </w:r>
          </w:p>
        </w:tc>
      </w:tr>
      <w:tr w:rsidR="00FD0711" w:rsidRPr="0007194F" w14:paraId="2EF8E713" w14:textId="77777777" w:rsidTr="00A5014E">
        <w:tc>
          <w:tcPr>
            <w:tcW w:w="4248" w:type="dxa"/>
            <w:shd w:val="clear" w:color="auto" w:fill="D9D9D9"/>
          </w:tcPr>
          <w:p w14:paraId="55BC46BF" w14:textId="78D8E2F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3.</w:t>
            </w:r>
            <w:r w:rsidR="00336F88">
              <w:rPr>
                <w:rFonts w:ascii="Times New Roman" w:hAnsi="Times New Roman"/>
                <w:sz w:val="24"/>
                <w:szCs w:val="24"/>
              </w:rPr>
              <w:t>2</w:t>
            </w:r>
            <w:r w:rsidRPr="0007194F">
              <w:rPr>
                <w:rFonts w:ascii="Times New Roman" w:hAnsi="Times New Roman"/>
                <w:sz w:val="24"/>
                <w:szCs w:val="24"/>
              </w:rPr>
              <w:t xml:space="preserve"> </w:t>
            </w:r>
            <w:r>
              <w:rPr>
                <w:rFonts w:ascii="Times New Roman" w:hAnsi="Times New Roman"/>
                <w:sz w:val="24"/>
                <w:szCs w:val="24"/>
              </w:rPr>
              <w:t>Numărul de credite</w:t>
            </w:r>
            <w:r w:rsidR="00D85A8D">
              <w:rPr>
                <w:rFonts w:ascii="Times New Roman" w:hAnsi="Times New Roman"/>
                <w:sz w:val="24"/>
                <w:szCs w:val="24"/>
              </w:rPr>
              <w:t xml:space="preserve">/ </w:t>
            </w:r>
            <w:r w:rsidR="00D85A8D" w:rsidRPr="00D85A8D">
              <w:rPr>
                <w:rFonts w:ascii="Times New Roman" w:hAnsi="Times New Roman"/>
                <w:color w:val="9BBB59" w:themeColor="accent3"/>
                <w:sz w:val="24"/>
                <w:szCs w:val="24"/>
              </w:rPr>
              <w:t>Number of ECTS</w:t>
            </w:r>
          </w:p>
        </w:tc>
        <w:tc>
          <w:tcPr>
            <w:tcW w:w="1080" w:type="dxa"/>
            <w:shd w:val="clear" w:color="auto" w:fill="D9D9D9"/>
          </w:tcPr>
          <w:p w14:paraId="32F2FDA1" w14:textId="119909C4" w:rsidR="00FD0711" w:rsidRPr="008E26AE" w:rsidRDefault="008E26AE" w:rsidP="000B3BD0">
            <w:pPr>
              <w:spacing w:after="0" w:line="240" w:lineRule="auto"/>
              <w:jc w:val="center"/>
              <w:rPr>
                <w:rFonts w:ascii="Times New Roman" w:hAnsi="Times New Roman"/>
                <w:b/>
                <w:bCs/>
                <w:sz w:val="24"/>
                <w:szCs w:val="24"/>
              </w:rPr>
            </w:pPr>
            <w:r w:rsidRPr="008E26AE">
              <w:rPr>
                <w:rFonts w:ascii="Times New Roman" w:hAnsi="Times New Roman"/>
                <w:b/>
                <w:bCs/>
                <w:sz w:val="24"/>
                <w:szCs w:val="24"/>
              </w:rPr>
              <w:t>8</w:t>
            </w:r>
            <w:r w:rsidR="008D49B5" w:rsidRPr="008E26AE">
              <w:rPr>
                <w:rStyle w:val="FootnoteReference"/>
                <w:rFonts w:ascii="Times New Roman" w:hAnsi="Times New Roman"/>
                <w:b/>
                <w:bCs/>
                <w:sz w:val="24"/>
                <w:szCs w:val="24"/>
              </w:rPr>
              <w:footnoteReference w:id="4"/>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4080BC5C" w14:textId="1B96C7A2"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r w:rsidR="00723DB0" w:rsidRPr="00723DB0">
        <w:rPr>
          <w:rFonts w:ascii="Times New Roman" w:hAnsi="Times New Roman"/>
          <w:color w:val="9BBB59" w:themeColor="accent3"/>
          <w:sz w:val="24"/>
          <w:szCs w:val="24"/>
        </w:rPr>
        <w:t>/ Preconditions (where applicable)</w:t>
      </w:r>
    </w:p>
    <w:tbl>
      <w:tblPr>
        <w:tblStyle w:val="TableGrid"/>
        <w:tblW w:w="0" w:type="auto"/>
        <w:tblLook w:val="04A0" w:firstRow="1" w:lastRow="0" w:firstColumn="1" w:lastColumn="0" w:noHBand="0" w:noVBand="1"/>
      </w:tblPr>
      <w:tblGrid>
        <w:gridCol w:w="5228"/>
        <w:gridCol w:w="5228"/>
      </w:tblGrid>
      <w:tr w:rsidR="00B609FA" w14:paraId="1D7E0122" w14:textId="77777777" w:rsidTr="00B609FA">
        <w:tc>
          <w:tcPr>
            <w:tcW w:w="5228" w:type="dxa"/>
          </w:tcPr>
          <w:p w14:paraId="18C0980C" w14:textId="3C00BC0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r w:rsidR="00F77194" w:rsidRPr="00F77194">
              <w:rPr>
                <w:rFonts w:ascii="Times New Roman" w:hAnsi="Times New Roman"/>
                <w:color w:val="9BBB59" w:themeColor="accent3"/>
                <w:sz w:val="24"/>
                <w:szCs w:val="24"/>
              </w:rPr>
              <w:t>/ for curriculum</w:t>
            </w:r>
          </w:p>
        </w:tc>
        <w:tc>
          <w:tcPr>
            <w:tcW w:w="5228" w:type="dxa"/>
          </w:tcPr>
          <w:p w14:paraId="2F95B643" w14:textId="53213FA5" w:rsidR="00B609FA" w:rsidRPr="008421F0" w:rsidRDefault="00B609FA" w:rsidP="00A64778">
            <w:pPr>
              <w:pStyle w:val="ListParagraph"/>
              <w:rPr>
                <w:rFonts w:ascii="Times New Roman" w:hAnsi="Times New Roman"/>
                <w:sz w:val="24"/>
                <w:szCs w:val="24"/>
                <w:highlight w:val="yellow"/>
              </w:rPr>
            </w:pPr>
          </w:p>
        </w:tc>
      </w:tr>
      <w:tr w:rsidR="00B609FA" w14:paraId="2114D3A9" w14:textId="77777777" w:rsidTr="00B609FA">
        <w:tc>
          <w:tcPr>
            <w:tcW w:w="5228" w:type="dxa"/>
          </w:tcPr>
          <w:p w14:paraId="05FE3232" w14:textId="02B0C88E"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r w:rsidR="00F77194" w:rsidRPr="00F77194">
              <w:rPr>
                <w:rFonts w:ascii="Times New Roman" w:hAnsi="Times New Roman"/>
                <w:color w:val="9BBB59" w:themeColor="accent3"/>
                <w:sz w:val="24"/>
                <w:szCs w:val="24"/>
              </w:rPr>
              <w:t>/ for learning outcomes</w:t>
            </w:r>
          </w:p>
        </w:tc>
        <w:tc>
          <w:tcPr>
            <w:tcW w:w="5228" w:type="dxa"/>
          </w:tcPr>
          <w:p w14:paraId="03D86E87" w14:textId="606863FC" w:rsidR="008421F0" w:rsidRPr="008421F0" w:rsidRDefault="008421F0" w:rsidP="00A64778">
            <w:pPr>
              <w:pStyle w:val="ListParagraph"/>
              <w:rPr>
                <w:rFonts w:ascii="Times New Roman" w:hAnsi="Times New Roman"/>
                <w:sz w:val="24"/>
                <w:szCs w:val="24"/>
                <w:highlight w:val="yellow"/>
              </w:rPr>
            </w:pPr>
          </w:p>
        </w:tc>
      </w:tr>
    </w:tbl>
    <w:p w14:paraId="1484B1D3" w14:textId="77777777" w:rsidR="007F393B" w:rsidRDefault="007F393B" w:rsidP="000B3BD0">
      <w:pPr>
        <w:spacing w:after="0" w:line="240" w:lineRule="auto"/>
        <w:rPr>
          <w:rFonts w:ascii="Times New Roman" w:hAnsi="Times New Roman"/>
          <w:b/>
          <w:sz w:val="24"/>
          <w:szCs w:val="24"/>
        </w:rPr>
      </w:pPr>
    </w:p>
    <w:p w14:paraId="0E68A69A" w14:textId="45194D4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r w:rsidR="00A1304B">
        <w:rPr>
          <w:rFonts w:ascii="Times New Roman" w:hAnsi="Times New Roman"/>
          <w:color w:val="9BBB59" w:themeColor="accent3"/>
          <w:sz w:val="24"/>
          <w:szCs w:val="24"/>
        </w:rPr>
        <w:t xml:space="preserve">/ </w:t>
      </w:r>
      <w:r w:rsidR="00A1304B" w:rsidRPr="00A1304B">
        <w:rPr>
          <w:rFonts w:ascii="Times New Roman" w:hAnsi="Times New Roman"/>
          <w:color w:val="9BBB59" w:themeColor="accent3"/>
          <w:sz w:val="24"/>
          <w:szCs w:val="24"/>
        </w:rPr>
        <w:t>Necessary conditions for the optimal performance of teaching activities (where applicable)</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3"/>
        <w:gridCol w:w="7733"/>
      </w:tblGrid>
      <w:tr w:rsidR="00FD0711" w:rsidRPr="0007194F" w14:paraId="312E0DE7" w14:textId="77777777" w:rsidTr="6B7653A3">
        <w:tc>
          <w:tcPr>
            <w:tcW w:w="2405" w:type="dxa"/>
          </w:tcPr>
          <w:p w14:paraId="5FCC0C5A" w14:textId="38CCCBF8"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r w:rsidR="00A1304B" w:rsidRPr="00A1304B">
              <w:rPr>
                <w:rFonts w:ascii="Times New Roman" w:hAnsi="Times New Roman"/>
                <w:color w:val="9BBB59" w:themeColor="accent3"/>
                <w:sz w:val="24"/>
                <w:szCs w:val="24"/>
              </w:rPr>
              <w:t>/ for the course</w:t>
            </w:r>
          </w:p>
        </w:tc>
        <w:tc>
          <w:tcPr>
            <w:tcW w:w="8051" w:type="dxa"/>
          </w:tcPr>
          <w:p w14:paraId="55A44DBD" w14:textId="54707383" w:rsidR="008E26AE" w:rsidRPr="00A64778" w:rsidRDefault="008E26AE" w:rsidP="00A64778">
            <w:pPr>
              <w:numPr>
                <w:ilvl w:val="0"/>
                <w:numId w:val="8"/>
              </w:numPr>
              <w:spacing w:after="0" w:line="240" w:lineRule="auto"/>
              <w:rPr>
                <w:rFonts w:ascii="Times New Roman" w:hAnsi="Times New Roman"/>
                <w:sz w:val="24"/>
                <w:szCs w:val="24"/>
              </w:rPr>
            </w:pPr>
            <w:r w:rsidRPr="00A64778">
              <w:rPr>
                <w:rFonts w:ascii="Times New Roman" w:hAnsi="Times New Roman"/>
                <w:sz w:val="24"/>
                <w:szCs w:val="24"/>
              </w:rPr>
              <w:t>Studiu individual</w:t>
            </w:r>
            <w:r w:rsidR="00A64778">
              <w:rPr>
                <w:rFonts w:ascii="Times New Roman" w:hAnsi="Times New Roman"/>
                <w:sz w:val="24"/>
                <w:szCs w:val="24"/>
              </w:rPr>
              <w:t>/</w:t>
            </w:r>
            <w:r w:rsidRPr="00A64778">
              <w:rPr>
                <w:rFonts w:ascii="Times New Roman" w:hAnsi="Times New Roman"/>
                <w:color w:val="9BBB59" w:themeColor="accent3"/>
                <w:sz w:val="24"/>
                <w:szCs w:val="24"/>
              </w:rPr>
              <w:t>Individual study</w:t>
            </w:r>
          </w:p>
          <w:p w14:paraId="3202D18E" w14:textId="6036E36F" w:rsidR="00A64778" w:rsidRPr="00A64778" w:rsidRDefault="00A64778" w:rsidP="009C0482">
            <w:pPr>
              <w:spacing w:after="0" w:line="240" w:lineRule="auto"/>
              <w:rPr>
                <w:rFonts w:ascii="Times New Roman" w:hAnsi="Times New Roman"/>
                <w:sz w:val="24"/>
                <w:szCs w:val="24"/>
              </w:rPr>
            </w:pPr>
          </w:p>
        </w:tc>
      </w:tr>
      <w:tr w:rsidR="00FD0711" w:rsidRPr="0007194F" w14:paraId="30197A50" w14:textId="77777777" w:rsidTr="6B7653A3">
        <w:tc>
          <w:tcPr>
            <w:tcW w:w="2405" w:type="dxa"/>
          </w:tcPr>
          <w:p w14:paraId="4ED81E2D" w14:textId="7CEEADD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r w:rsidR="00A1304B" w:rsidRPr="00A1304B">
              <w:rPr>
                <w:rFonts w:ascii="Times New Roman" w:hAnsi="Times New Roman"/>
                <w:color w:val="9BBB59" w:themeColor="accent3"/>
                <w:sz w:val="24"/>
                <w:szCs w:val="24"/>
              </w:rPr>
              <w:t>/ for the seminary/laboratory/ project</w:t>
            </w:r>
          </w:p>
        </w:tc>
        <w:tc>
          <w:tcPr>
            <w:tcW w:w="8051" w:type="dxa"/>
          </w:tcPr>
          <w:p w14:paraId="540A7438" w14:textId="4E933FCB" w:rsidR="00D31C96" w:rsidRPr="00B97DD5" w:rsidRDefault="008E26AE" w:rsidP="000B3BD0">
            <w:pPr>
              <w:numPr>
                <w:ilvl w:val="0"/>
                <w:numId w:val="8"/>
              </w:numPr>
              <w:spacing w:after="0" w:line="240" w:lineRule="auto"/>
              <w:jc w:val="both"/>
              <w:rPr>
                <w:rFonts w:ascii="Times New Roman" w:hAnsi="Times New Roman"/>
                <w:sz w:val="24"/>
                <w:szCs w:val="24"/>
              </w:rPr>
            </w:pPr>
            <w:r>
              <w:rPr>
                <w:rFonts w:ascii="Times New Roman" w:hAnsi="Times New Roman"/>
                <w:sz w:val="24"/>
                <w:szCs w:val="24"/>
              </w:rPr>
              <w:t>Nu este cazul</w:t>
            </w:r>
            <w:r w:rsidR="6B7653A3" w:rsidRPr="00B97DD5">
              <w:rPr>
                <w:rFonts w:ascii="Times New Roman" w:hAnsi="Times New Roman"/>
                <w:sz w:val="24"/>
                <w:szCs w:val="24"/>
              </w:rPr>
              <w:t xml:space="preserve"> </w:t>
            </w:r>
          </w:p>
        </w:tc>
      </w:tr>
    </w:tbl>
    <w:p w14:paraId="5C760D1A" w14:textId="7EFEC6D5" w:rsidR="00FD0711" w:rsidRDefault="00FD0711" w:rsidP="000B3BD0">
      <w:pPr>
        <w:spacing w:line="240" w:lineRule="auto"/>
        <w:rPr>
          <w:rFonts w:ascii="Times New Roman" w:hAnsi="Times New Roman"/>
          <w:sz w:val="24"/>
          <w:szCs w:val="24"/>
        </w:rPr>
      </w:pPr>
    </w:p>
    <w:p w14:paraId="0F1EE6D9" w14:textId="7F72976B" w:rsidR="00D31C96" w:rsidRDefault="00D31C96" w:rsidP="000B3BD0">
      <w:pPr>
        <w:spacing w:line="240" w:lineRule="auto"/>
        <w:jc w:val="both"/>
        <w:rPr>
          <w:rFonts w:ascii="Times New Roman" w:hAnsi="Times New Roman"/>
          <w:b/>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r w:rsidR="00B53C95" w:rsidRPr="00B53C95">
        <w:rPr>
          <w:rFonts w:ascii="Times New Roman" w:hAnsi="Times New Roman"/>
          <w:b/>
          <w:color w:val="9BBB59" w:themeColor="accent3"/>
          <w:sz w:val="24"/>
          <w:szCs w:val="24"/>
        </w:rPr>
        <w:t>/</w:t>
      </w:r>
      <w:r w:rsidR="00B53C95" w:rsidRPr="00B53C95">
        <w:rPr>
          <w:color w:val="9BBB59" w:themeColor="accent3"/>
        </w:rPr>
        <w:t xml:space="preserve"> </w:t>
      </w:r>
      <w:r w:rsidR="00B53C95" w:rsidRPr="009B0688">
        <w:rPr>
          <w:rFonts w:ascii="Times New Roman" w:hAnsi="Times New Roman"/>
          <w:b/>
          <w:color w:val="92D050"/>
          <w:sz w:val="24"/>
          <w:szCs w:val="24"/>
        </w:rPr>
        <w:t>Gene</w:t>
      </w:r>
      <w:r w:rsidR="00B53C95" w:rsidRPr="00B53C95">
        <w:rPr>
          <w:rFonts w:ascii="Times New Roman" w:hAnsi="Times New Roman"/>
          <w:b/>
          <w:color w:val="9BBB59" w:themeColor="accent3"/>
          <w:sz w:val="24"/>
          <w:szCs w:val="24"/>
        </w:rPr>
        <w:t>ral objective of the course</w:t>
      </w:r>
      <w:r w:rsidR="00733BD4" w:rsidRPr="00B53C95">
        <w:rPr>
          <w:rFonts w:ascii="Times New Roman" w:hAnsi="Times New Roman"/>
          <w:b/>
          <w:color w:val="9BBB59" w:themeColor="accent3"/>
          <w:sz w:val="24"/>
          <w:szCs w:val="24"/>
        </w:rPr>
        <w:t xml:space="preserve"> </w:t>
      </w:r>
      <w:r w:rsidR="00733BD4" w:rsidRPr="00001821">
        <w:rPr>
          <w:rFonts w:ascii="Times New Roman" w:hAnsi="Times New Roman"/>
          <w:b/>
          <w:i/>
          <w:color w:val="7F7F7F" w:themeColor="text1" w:themeTint="80"/>
          <w:sz w:val="24"/>
          <w:szCs w:val="24"/>
          <w:highlight w:val="yellow"/>
        </w:rPr>
        <w:t>(</w:t>
      </w:r>
      <w:r w:rsidR="00733BD4" w:rsidRPr="00001821">
        <w:rPr>
          <w:rFonts w:ascii="Times New Roman" w:hAnsi="Times New Roman"/>
          <w:i/>
          <w:color w:val="7F7F7F" w:themeColor="text1" w:themeTint="80"/>
          <w:sz w:val="24"/>
          <w:szCs w:val="24"/>
          <w:highlight w:val="yellow"/>
        </w:rPr>
        <w:t xml:space="preserve">Se referă la intențiile </w:t>
      </w:r>
      <w:r w:rsidR="009F003A">
        <w:rPr>
          <w:rFonts w:ascii="Times New Roman" w:hAnsi="Times New Roman"/>
          <w:i/>
          <w:color w:val="7F7F7F" w:themeColor="text1" w:themeTint="80"/>
          <w:sz w:val="24"/>
          <w:szCs w:val="24"/>
          <w:highlight w:val="yellow"/>
        </w:rPr>
        <w:t xml:space="preserve">cadrelor didactice </w:t>
      </w:r>
      <w:r w:rsidR="00733BD4" w:rsidRPr="00001821">
        <w:rPr>
          <w:rFonts w:ascii="Times New Roman" w:hAnsi="Times New Roman"/>
          <w:i/>
          <w:color w:val="7F7F7F" w:themeColor="text1" w:themeTint="80"/>
          <w:sz w:val="24"/>
          <w:szCs w:val="24"/>
          <w:highlight w:val="yellow"/>
        </w:rPr>
        <w:t xml:space="preserve">pentru studenți, la ceea ce studenții vor fi </w:t>
      </w:r>
      <w:r w:rsidR="008F44F6" w:rsidRPr="00001821">
        <w:rPr>
          <w:rFonts w:ascii="Times New Roman" w:hAnsi="Times New Roman"/>
          <w:i/>
          <w:color w:val="7F7F7F" w:themeColor="text1" w:themeTint="80"/>
          <w:sz w:val="24"/>
          <w:szCs w:val="24"/>
          <w:highlight w:val="yellow"/>
        </w:rPr>
        <w:t>învățați</w:t>
      </w:r>
      <w:r w:rsidR="00733BD4" w:rsidRPr="00001821">
        <w:rPr>
          <w:rFonts w:ascii="Times New Roman" w:hAnsi="Times New Roman"/>
          <w:i/>
          <w:color w:val="7F7F7F" w:themeColor="text1" w:themeTint="80"/>
          <w:sz w:val="24"/>
          <w:szCs w:val="24"/>
          <w:highlight w:val="yellow"/>
        </w:rPr>
        <w:t xml:space="preserve"> în timpul </w:t>
      </w:r>
      <w:r w:rsidR="00762B26">
        <w:rPr>
          <w:rFonts w:ascii="Times New Roman" w:hAnsi="Times New Roman"/>
          <w:i/>
          <w:color w:val="7F7F7F" w:themeColor="text1" w:themeTint="80"/>
          <w:sz w:val="24"/>
          <w:szCs w:val="24"/>
          <w:highlight w:val="yellow"/>
        </w:rPr>
        <w:t>disciplinei</w:t>
      </w:r>
      <w:r w:rsidR="00733BD4" w:rsidRPr="00001821">
        <w:rPr>
          <w:rFonts w:ascii="Times New Roman" w:hAnsi="Times New Roman"/>
          <w:i/>
          <w:color w:val="7F7F7F" w:themeColor="text1" w:themeTint="80"/>
          <w:sz w:val="24"/>
          <w:szCs w:val="24"/>
          <w:highlight w:val="yellow"/>
        </w:rPr>
        <w:t xml:space="preserve">. Oferă o orientare cu privire la locul </w:t>
      </w:r>
      <w:r w:rsidR="00762B26">
        <w:rPr>
          <w:rFonts w:ascii="Times New Roman" w:hAnsi="Times New Roman"/>
          <w:i/>
          <w:color w:val="7F7F7F" w:themeColor="text1" w:themeTint="80"/>
          <w:sz w:val="24"/>
          <w:szCs w:val="24"/>
          <w:highlight w:val="yellow"/>
        </w:rPr>
        <w:t xml:space="preserve">disciplinei </w:t>
      </w:r>
      <w:r w:rsidR="00733BD4" w:rsidRPr="00001821">
        <w:rPr>
          <w:rFonts w:ascii="Times New Roman" w:hAnsi="Times New Roman"/>
          <w:i/>
          <w:color w:val="7F7F7F" w:themeColor="text1" w:themeTint="80"/>
          <w:sz w:val="24"/>
          <w:szCs w:val="24"/>
          <w:highlight w:val="yellow"/>
        </w:rPr>
        <w:t xml:space="preserve">în cadrul domeniului științific abordat, precum și la rolul pe care acesta îl are în cadrul </w:t>
      </w:r>
      <w:r w:rsidR="00762B26">
        <w:rPr>
          <w:rFonts w:ascii="Times New Roman" w:hAnsi="Times New Roman"/>
          <w:i/>
          <w:color w:val="7F7F7F" w:themeColor="text1" w:themeTint="80"/>
          <w:sz w:val="24"/>
          <w:szCs w:val="24"/>
          <w:highlight w:val="yellow"/>
        </w:rPr>
        <w:t>programului de studii</w:t>
      </w:r>
      <w:r w:rsidR="0007008C">
        <w:rPr>
          <w:rFonts w:ascii="Times New Roman" w:hAnsi="Times New Roman"/>
          <w:i/>
          <w:color w:val="7F7F7F" w:themeColor="text1" w:themeTint="80"/>
          <w:sz w:val="24"/>
          <w:szCs w:val="24"/>
          <w:highlight w:val="yellow"/>
        </w:rPr>
        <w:t xml:space="preserve"> </w:t>
      </w:r>
      <w:r w:rsidR="00A4486F">
        <w:rPr>
          <w:rFonts w:ascii="Times New Roman" w:hAnsi="Times New Roman"/>
          <w:i/>
          <w:color w:val="7F7F7F" w:themeColor="text1" w:themeTint="80"/>
          <w:sz w:val="24"/>
          <w:szCs w:val="24"/>
          <w:highlight w:val="yellow"/>
        </w:rPr>
        <w:t>universitare</w:t>
      </w:r>
      <w:r w:rsidR="00733BD4" w:rsidRPr="00001821">
        <w:rPr>
          <w:rFonts w:ascii="Times New Roman" w:hAnsi="Times New Roman"/>
          <w:i/>
          <w:color w:val="7F7F7F" w:themeColor="text1" w:themeTint="80"/>
          <w:sz w:val="24"/>
          <w:szCs w:val="24"/>
          <w:highlight w:val="yellow"/>
        </w:rPr>
        <w:t xml:space="preserve">. Vor fi descrise de o manieră generală tematicile abordate, justificarea includerii cursului în planul de învățământ al </w:t>
      </w:r>
      <w:r w:rsidR="00762B26">
        <w:rPr>
          <w:rFonts w:ascii="Times New Roman" w:hAnsi="Times New Roman"/>
          <w:i/>
          <w:color w:val="7F7F7F" w:themeColor="text1" w:themeTint="80"/>
          <w:sz w:val="24"/>
          <w:szCs w:val="24"/>
          <w:highlight w:val="yellow"/>
        </w:rPr>
        <w:t xml:space="preserve">programului de studii </w:t>
      </w:r>
      <w:r w:rsidR="0007008C">
        <w:rPr>
          <w:rFonts w:ascii="Times New Roman" w:hAnsi="Times New Roman"/>
          <w:i/>
          <w:color w:val="7F7F7F" w:themeColor="text1" w:themeTint="80"/>
          <w:sz w:val="24"/>
          <w:szCs w:val="24"/>
          <w:highlight w:val="yellow"/>
        </w:rPr>
        <w:t xml:space="preserve">universitare </w:t>
      </w:r>
      <w:r w:rsidR="00733BD4" w:rsidRPr="00001821">
        <w:rPr>
          <w:rFonts w:ascii="Times New Roman" w:hAnsi="Times New Roman"/>
          <w:i/>
          <w:color w:val="7F7F7F" w:themeColor="text1" w:themeTint="80"/>
          <w:sz w:val="24"/>
          <w:szCs w:val="24"/>
          <w:highlight w:val="yellow"/>
        </w:rPr>
        <w:t>etc.)</w:t>
      </w:r>
      <w:r w:rsidR="00733BD4" w:rsidRPr="00B97DD5">
        <w:rPr>
          <w:rFonts w:ascii="Times New Roman" w:hAnsi="Times New Roman"/>
          <w:color w:val="7F7F7F" w:themeColor="text1" w:themeTint="80"/>
          <w:sz w:val="24"/>
          <w:szCs w:val="24"/>
        </w:rPr>
        <w:t xml:space="preserve"> </w:t>
      </w:r>
    </w:p>
    <w:p w14:paraId="0CAE89E1" w14:textId="77777777" w:rsidR="00CC6774" w:rsidRDefault="00CC6774" w:rsidP="000B3BD0">
      <w:pPr>
        <w:spacing w:after="0" w:line="240" w:lineRule="auto"/>
        <w:ind w:firstLine="708"/>
        <w:jc w:val="both"/>
        <w:rPr>
          <w:rFonts w:ascii="Times New Roman" w:hAnsi="Times New Roman"/>
          <w:sz w:val="24"/>
          <w:szCs w:val="24"/>
          <w:highlight w:val="yellow"/>
        </w:rPr>
      </w:pPr>
      <w:r>
        <w:rPr>
          <w:rFonts w:ascii="Times New Roman" w:hAnsi="Times New Roman"/>
          <w:sz w:val="24"/>
          <w:szCs w:val="24"/>
          <w:highlight w:val="yellow"/>
        </w:rPr>
        <w:t>Exemplu:</w:t>
      </w:r>
    </w:p>
    <w:p w14:paraId="4D59EA1B" w14:textId="77777777" w:rsidR="00E20BD3" w:rsidRPr="00B97DD5" w:rsidRDefault="00E20BD3" w:rsidP="000B3BD0">
      <w:pPr>
        <w:spacing w:after="0" w:line="240" w:lineRule="auto"/>
        <w:ind w:firstLine="708"/>
        <w:jc w:val="both"/>
        <w:rPr>
          <w:rFonts w:ascii="Times New Roman" w:hAnsi="Times New Roman"/>
          <w:sz w:val="24"/>
          <w:szCs w:val="24"/>
          <w:highlight w:val="yellow"/>
        </w:rPr>
      </w:pPr>
      <w:r w:rsidRPr="5B232E0B">
        <w:rPr>
          <w:rFonts w:ascii="Times New Roman" w:hAnsi="Times New Roman"/>
          <w:sz w:val="24"/>
          <w:szCs w:val="24"/>
          <w:highlight w:val="yellow"/>
        </w:rPr>
        <w:t xml:space="preserve">Această disciplină se studiază în cadrul domeniului abc /specializării abc și își propune să familiarizeze studenții cu </w:t>
      </w:r>
      <w:r w:rsidRPr="5B232E0B">
        <w:rPr>
          <w:rFonts w:ascii="Times New Roman" w:hAnsi="Times New Roman"/>
          <w:color w:val="000000" w:themeColor="text1"/>
          <w:sz w:val="24"/>
          <w:szCs w:val="24"/>
          <w:highlight w:val="yellow"/>
        </w:rPr>
        <w:t>principalele abordări, modele și teorii explicative ale domeniului,</w:t>
      </w:r>
      <w:r w:rsidRPr="5B232E0B">
        <w:rPr>
          <w:rFonts w:ascii="Times New Roman" w:hAnsi="Times New Roman"/>
          <w:sz w:val="24"/>
          <w:szCs w:val="24"/>
          <w:highlight w:val="yellow"/>
        </w:rPr>
        <w:t xml:space="preserve"> utilizate în rezolvarea de aplicații practice și probleme, cu relevanță pentru stimularea procesului de învățare la studenți</w:t>
      </w:r>
      <w:r w:rsidRPr="5B232E0B">
        <w:rPr>
          <w:rFonts w:ascii="Times New Roman" w:hAnsi="Times New Roman"/>
          <w:color w:val="000000" w:themeColor="text1"/>
          <w:sz w:val="24"/>
          <w:szCs w:val="24"/>
          <w:highlight w:val="yellow"/>
        </w:rPr>
        <w:t xml:space="preserve">. </w:t>
      </w:r>
    </w:p>
    <w:p w14:paraId="530DDF85" w14:textId="77777777" w:rsidR="009B0688" w:rsidRDefault="00323BAF" w:rsidP="000B3BD0">
      <w:pPr>
        <w:spacing w:after="0" w:line="240" w:lineRule="auto"/>
        <w:ind w:firstLine="708"/>
        <w:jc w:val="both"/>
        <w:rPr>
          <w:rFonts w:ascii="Times New Roman" w:hAnsi="Times New Roman"/>
          <w:sz w:val="24"/>
          <w:szCs w:val="24"/>
        </w:rPr>
      </w:pPr>
      <w:r w:rsidRPr="5B232E0B">
        <w:rPr>
          <w:rFonts w:ascii="Times New Roman" w:hAnsi="Times New Roman"/>
          <w:sz w:val="24"/>
          <w:szCs w:val="24"/>
          <w:highlight w:val="yellow"/>
        </w:rPr>
        <w:t>Disciplina</w:t>
      </w:r>
      <w:r w:rsidR="00B97DD5" w:rsidRPr="5B232E0B">
        <w:rPr>
          <w:rFonts w:ascii="Times New Roman" w:hAnsi="Times New Roman"/>
          <w:sz w:val="24"/>
          <w:szCs w:val="24"/>
          <w:highlight w:val="yellow"/>
        </w:rPr>
        <w:t xml:space="preserve"> </w:t>
      </w:r>
      <w:r w:rsidR="00D27F89" w:rsidRPr="5B232E0B">
        <w:rPr>
          <w:rFonts w:ascii="Times New Roman" w:hAnsi="Times New Roman"/>
          <w:sz w:val="24"/>
          <w:szCs w:val="24"/>
          <w:highlight w:val="yellow"/>
        </w:rPr>
        <w:t>abordează ca tematică specifică</w:t>
      </w:r>
      <w:r w:rsidRPr="5B232E0B">
        <w:rPr>
          <w:rFonts w:ascii="Times New Roman" w:hAnsi="Times New Roman"/>
          <w:sz w:val="24"/>
          <w:szCs w:val="24"/>
          <w:highlight w:val="yellow"/>
        </w:rPr>
        <w:t xml:space="preserve"> </w:t>
      </w:r>
      <w:r w:rsidR="003B55E2" w:rsidRPr="5B232E0B">
        <w:rPr>
          <w:rFonts w:ascii="Times New Roman" w:hAnsi="Times New Roman"/>
          <w:sz w:val="24"/>
          <w:szCs w:val="24"/>
          <w:highlight w:val="yellow"/>
        </w:rPr>
        <w:t>următoarele noțiuni de bază</w:t>
      </w:r>
      <w:r w:rsidR="00E20BD3" w:rsidRPr="5B232E0B">
        <w:rPr>
          <w:rFonts w:ascii="Times New Roman" w:hAnsi="Times New Roman"/>
          <w:sz w:val="24"/>
          <w:szCs w:val="24"/>
          <w:highlight w:val="yellow"/>
        </w:rPr>
        <w:t>/avansate</w:t>
      </w:r>
      <w:r w:rsidR="003B55E2" w:rsidRPr="5B232E0B">
        <w:rPr>
          <w:rFonts w:ascii="Times New Roman" w:hAnsi="Times New Roman"/>
          <w:sz w:val="24"/>
          <w:szCs w:val="24"/>
          <w:highlight w:val="yellow"/>
        </w:rPr>
        <w:t>, concepte și principii specifice</w:t>
      </w:r>
      <w:r w:rsidR="00B97DD5" w:rsidRPr="5B232E0B">
        <w:rPr>
          <w:rFonts w:ascii="Times New Roman" w:hAnsi="Times New Roman"/>
          <w:sz w:val="24"/>
          <w:szCs w:val="24"/>
          <w:highlight w:val="yellow"/>
        </w:rPr>
        <w:t>,</w:t>
      </w:r>
      <w:r w:rsidRPr="5B232E0B">
        <w:rPr>
          <w:rFonts w:ascii="Times New Roman" w:hAnsi="Times New Roman"/>
          <w:sz w:val="24"/>
          <w:szCs w:val="24"/>
          <w:highlight w:val="yellow"/>
        </w:rPr>
        <w:t xml:space="preserve"> toate acestea contribuind la transmiterea/formarea către/la studenți a unei viziuni de ansamblu asupra </w:t>
      </w:r>
      <w:r w:rsidR="002C7828" w:rsidRPr="5B232E0B">
        <w:rPr>
          <w:rFonts w:ascii="Times New Roman" w:hAnsi="Times New Roman"/>
          <w:sz w:val="24"/>
          <w:szCs w:val="24"/>
          <w:highlight w:val="yellow"/>
        </w:rPr>
        <w:t>reperelor metodologice și procedurale aferente domeniului</w:t>
      </w:r>
      <w:r w:rsidR="00B97DD5" w:rsidRPr="5B232E0B">
        <w:rPr>
          <w:rFonts w:ascii="Times New Roman" w:hAnsi="Times New Roman"/>
          <w:sz w:val="24"/>
          <w:szCs w:val="24"/>
          <w:highlight w:val="yellow"/>
        </w:rPr>
        <w:t xml:space="preserve">. </w:t>
      </w:r>
      <w:bookmarkStart w:id="0" w:name="_Hlk139278969"/>
    </w:p>
    <w:p w14:paraId="6AF2E160" w14:textId="139EED9A" w:rsidR="009B0688"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 xml:space="preserve">/ This discipline is studied within the field of abc / specialization abc and aims to familiarize students with the main approaches, models, and explanatory theories of the field, used in solving practical applications and problems relevant to stimulating the learning process in students. </w:t>
      </w:r>
    </w:p>
    <w:bookmarkEnd w:id="0"/>
    <w:p w14:paraId="6579E5FC" w14:textId="02BD1870" w:rsidR="00253624" w:rsidRPr="009B0688" w:rsidRDefault="009B0688" w:rsidP="000B3BD0">
      <w:pPr>
        <w:spacing w:after="0" w:line="240" w:lineRule="auto"/>
        <w:ind w:firstLine="708"/>
        <w:jc w:val="both"/>
        <w:rPr>
          <w:rFonts w:ascii="Times New Roman" w:hAnsi="Times New Roman"/>
          <w:color w:val="92D050"/>
          <w:sz w:val="24"/>
          <w:szCs w:val="24"/>
        </w:rPr>
      </w:pPr>
      <w:r w:rsidRPr="009B0688">
        <w:rPr>
          <w:rFonts w:ascii="Times New Roman" w:hAnsi="Times New Roman"/>
          <w:color w:val="92D050"/>
          <w:sz w:val="24"/>
          <w:szCs w:val="24"/>
        </w:rPr>
        <w:t>The discipline addresses specific basic/advanced notions, concepts, and principles, all of which contribute to transmitting/forming an overview of the methodological and procedural references related to the field to the students.</w:t>
      </w:r>
    </w:p>
    <w:p w14:paraId="0D4011B5" w14:textId="77777777" w:rsidR="000B3BD0" w:rsidRDefault="000B3BD0" w:rsidP="000B3BD0">
      <w:pPr>
        <w:spacing w:line="240" w:lineRule="auto"/>
        <w:jc w:val="both"/>
        <w:rPr>
          <w:rFonts w:ascii="Times New Roman" w:hAnsi="Times New Roman"/>
          <w:b/>
          <w:sz w:val="24"/>
          <w:szCs w:val="24"/>
        </w:rPr>
      </w:pPr>
    </w:p>
    <w:p w14:paraId="6FAB1880" w14:textId="4B2A1BB1"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 Learning outcomes</w:t>
      </w:r>
      <w:r w:rsidR="002D5B8A">
        <w:rPr>
          <w:rFonts w:ascii="Times New Roman" w:hAnsi="Times New Roman"/>
          <w:b/>
          <w:sz w:val="24"/>
          <w:szCs w:val="24"/>
        </w:rPr>
        <w:t xml:space="preserve"> </w:t>
      </w:r>
      <w:r w:rsidR="002D5B8A" w:rsidRPr="00001821">
        <w:rPr>
          <w:rFonts w:ascii="Times New Roman" w:hAnsi="Times New Roman"/>
          <w:bCs/>
          <w:i/>
          <w:iCs/>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 xml:space="preserve">Sunt enunțuri </w:t>
      </w:r>
      <w:r w:rsidR="00101A4C" w:rsidRPr="00001821">
        <w:rPr>
          <w:rFonts w:ascii="Times New Roman" w:hAnsi="Times New Roman"/>
          <w:i/>
          <w:color w:val="7F7F7F" w:themeColor="text1" w:themeTint="80"/>
          <w:sz w:val="24"/>
          <w:szCs w:val="24"/>
          <w:highlight w:val="yellow"/>
        </w:rPr>
        <w:t xml:space="preserve">sintetice </w:t>
      </w:r>
      <w:r w:rsidR="002D5B8A" w:rsidRPr="00001821">
        <w:rPr>
          <w:rFonts w:ascii="Times New Roman" w:hAnsi="Times New Roman"/>
          <w:i/>
          <w:color w:val="7F7F7F" w:themeColor="text1" w:themeTint="80"/>
          <w:sz w:val="24"/>
          <w:szCs w:val="24"/>
          <w:highlight w:val="yellow"/>
        </w:rPr>
        <w:t>referitoare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la ceea ce</w:t>
      </w:r>
      <w:r w:rsidR="002D5B8A" w:rsidRPr="00001821">
        <w:rPr>
          <w:rFonts w:ascii="Times New Roman" w:hAnsi="Times New Roman"/>
          <w:b/>
          <w:i/>
          <w:color w:val="7F7F7F" w:themeColor="text1" w:themeTint="80"/>
          <w:sz w:val="24"/>
          <w:szCs w:val="24"/>
          <w:highlight w:val="yellow"/>
        </w:rPr>
        <w:t xml:space="preserve"> </w:t>
      </w:r>
      <w:r w:rsidR="002D5B8A" w:rsidRPr="00001821">
        <w:rPr>
          <w:rFonts w:ascii="Times New Roman" w:hAnsi="Times New Roman"/>
          <w:i/>
          <w:color w:val="7F7F7F" w:themeColor="text1" w:themeTint="80"/>
          <w:sz w:val="24"/>
          <w:szCs w:val="24"/>
          <w:highlight w:val="yellow"/>
        </w:rPr>
        <w:t>un student va fi capabil să facă sau să demonstreze la finalizarea unui curs. Rezultatele învățării reflectă realizările studentului și mai puțin intențiile profesorului. Rezultatele învățării informează studenții despre ceea ce se așteaptă de la ei din punct de vedere al performanței, pentru a obține notele și creditele dorite. Sunt definite în termeni concreți, folosind verbe similare exemplelor de mai jos și indică ceea ce se va urmări prin evaluare</w:t>
      </w:r>
      <w:r w:rsidR="00DF11DA">
        <w:rPr>
          <w:rFonts w:ascii="Times New Roman" w:hAnsi="Times New Roman"/>
          <w:i/>
          <w:color w:val="7F7F7F" w:themeColor="text1" w:themeTint="80"/>
          <w:sz w:val="24"/>
          <w:szCs w:val="24"/>
          <w:highlight w:val="yellow"/>
        </w:rPr>
        <w:t>)</w:t>
      </w:r>
      <w:r w:rsidR="002D5B8A" w:rsidRPr="00001821">
        <w:rPr>
          <w:rFonts w:ascii="Times New Roman" w:hAnsi="Times New Roman"/>
          <w:i/>
          <w:color w:val="7F7F7F" w:themeColor="text1" w:themeTint="80"/>
          <w:sz w:val="24"/>
          <w:szCs w:val="24"/>
          <w:highlight w:val="yellow"/>
        </w:rPr>
        <w:t>.</w:t>
      </w:r>
      <w:r w:rsidR="00101A4C" w:rsidRPr="00001821">
        <w:rPr>
          <w:rFonts w:ascii="Times New Roman" w:hAnsi="Times New Roman"/>
          <w:i/>
          <w:color w:val="7F7F7F" w:themeColor="text1" w:themeTint="80"/>
          <w:sz w:val="24"/>
          <w:szCs w:val="24"/>
          <w:highlight w:val="yellow"/>
        </w:rPr>
        <w:t xml:space="preserve"> </w:t>
      </w:r>
    </w:p>
    <w:p w14:paraId="52DE4611"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 xml:space="preserve">Rezultatele învățării să fie utile, fără descrieri prea detaliate care produc confuzie, dar nici generale, deoarece informațiile pot deveni lipsite de sens. </w:t>
      </w:r>
    </w:p>
    <w:p w14:paraId="176F6B4B"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corelate cu rezultatele generale ale programului</w:t>
      </w:r>
    </w:p>
    <w:p w14:paraId="12AEC195"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Rezultatele învățării trebuie să fie observabile și măsurabile.</w:t>
      </w:r>
    </w:p>
    <w:p w14:paraId="79DC52EE" w14:textId="77777777" w:rsidR="0091383B" w:rsidRPr="007927E2" w:rsidRDefault="0091383B" w:rsidP="0091383B">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t>Rezultate ale învățării trebuie sa fie convingătoare, serioase, clare, simplu de înțeles de cititor, utilizabile în orice forma de evaluare indiferent daca a fost formare formala, non-formala sau informala.</w:t>
      </w:r>
    </w:p>
    <w:p w14:paraId="581229AD" w14:textId="2DE980DD" w:rsidR="0091383B" w:rsidRPr="007927E2" w:rsidRDefault="0091383B" w:rsidP="007927E2">
      <w:pPr>
        <w:pStyle w:val="ListParagraph"/>
        <w:numPr>
          <w:ilvl w:val="0"/>
          <w:numId w:val="22"/>
        </w:numPr>
        <w:spacing w:after="160" w:line="278" w:lineRule="auto"/>
        <w:rPr>
          <w:rFonts w:ascii="Times New Roman" w:hAnsi="Times New Roman"/>
          <w:i/>
          <w:iCs/>
          <w:color w:val="7F7F7F" w:themeColor="text1" w:themeTint="80"/>
          <w:sz w:val="24"/>
          <w:szCs w:val="24"/>
          <w:highlight w:val="yellow"/>
        </w:rPr>
      </w:pPr>
      <w:r w:rsidRPr="007927E2">
        <w:rPr>
          <w:rFonts w:ascii="Times New Roman" w:hAnsi="Times New Roman"/>
          <w:i/>
          <w:iCs/>
          <w:color w:val="7F7F7F" w:themeColor="text1" w:themeTint="80"/>
          <w:sz w:val="24"/>
          <w:szCs w:val="24"/>
          <w:highlight w:val="yellow"/>
        </w:rPr>
        <w:lastRenderedPageBreak/>
        <w:t xml:space="preserve">Rezultatele învățării se îmbunătățesc permanent prin feedback de la studenți și din piața ca orice proces </w:t>
      </w:r>
      <w:r w:rsidR="00AA5BBD" w:rsidRPr="007927E2">
        <w:rPr>
          <w:rFonts w:ascii="Times New Roman" w:hAnsi="Times New Roman"/>
          <w:i/>
          <w:iCs/>
          <w:color w:val="7F7F7F" w:themeColor="text1" w:themeTint="80"/>
          <w:sz w:val="24"/>
          <w:szCs w:val="24"/>
          <w:highlight w:val="yellow"/>
        </w:rPr>
        <w:t>până</w:t>
      </w:r>
      <w:r w:rsidRPr="007927E2">
        <w:rPr>
          <w:rFonts w:ascii="Times New Roman" w:hAnsi="Times New Roman"/>
          <w:i/>
          <w:iCs/>
          <w:color w:val="7F7F7F" w:themeColor="text1" w:themeTint="80"/>
          <w:sz w:val="24"/>
          <w:szCs w:val="24"/>
          <w:highlight w:val="yellow"/>
        </w:rPr>
        <w:t xml:space="preserve"> la atingerea maturității, apoi cu timpul se înlocuiesc termenii conform cererii.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9467"/>
      </w:tblGrid>
      <w:tr w:rsidR="00FD0711" w:rsidRPr="0007194F" w14:paraId="44888664" w14:textId="77777777" w:rsidTr="5B232E0B">
        <w:trPr>
          <w:cantSplit/>
          <w:trHeight w:val="1975"/>
        </w:trPr>
        <w:tc>
          <w:tcPr>
            <w:tcW w:w="1008" w:type="dxa"/>
            <w:textDirection w:val="btLr"/>
            <w:vAlign w:val="center"/>
          </w:tcPr>
          <w:p w14:paraId="621ABFCF" w14:textId="634CDC23"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r w:rsidR="00A77251">
              <w:rPr>
                <w:rFonts w:ascii="Times New Roman" w:hAnsi="Times New Roman"/>
                <w:b/>
                <w:sz w:val="24"/>
                <w:szCs w:val="24"/>
              </w:rPr>
              <w:t xml:space="preserve">/ </w:t>
            </w:r>
            <w:r w:rsidR="00A77251" w:rsidRPr="00A77251">
              <w:rPr>
                <w:rFonts w:ascii="Times New Roman" w:hAnsi="Times New Roman"/>
                <w:b/>
                <w:color w:val="9BBB59" w:themeColor="accent3"/>
                <w:sz w:val="24"/>
                <w:szCs w:val="24"/>
              </w:rPr>
              <w:t>Knowledge</w:t>
            </w:r>
          </w:p>
        </w:tc>
        <w:tc>
          <w:tcPr>
            <w:tcW w:w="9674" w:type="dxa"/>
          </w:tcPr>
          <w:p w14:paraId="6290CBC2" w14:textId="7307CCDA" w:rsidR="00733BD4"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Rezultatul asimilării de informații prin învățare. Cunoștințele reprezintă ansamblul de fapte, principii, teorii și practici legate de un anumit domeniu de muncă sau de studiu. Pot fi teoretice și/sau faptice.</w:t>
            </w:r>
          </w:p>
          <w:p w14:paraId="3BE346E3" w14:textId="77777777" w:rsidR="00AA5BBD" w:rsidRDefault="00AA5BBD" w:rsidP="000B3BD0">
            <w:pPr>
              <w:spacing w:after="0" w:line="240" w:lineRule="auto"/>
              <w:jc w:val="both"/>
              <w:rPr>
                <w:rFonts w:ascii="Times New Roman" w:hAnsi="Times New Roman"/>
                <w:i/>
                <w:color w:val="7F7F7F" w:themeColor="text1" w:themeTint="80"/>
                <w:sz w:val="24"/>
                <w:szCs w:val="24"/>
                <w:highlight w:val="yellow"/>
              </w:rPr>
            </w:pPr>
          </w:p>
          <w:p w14:paraId="76C6D5FF" w14:textId="2AD09918" w:rsidR="0091383B" w:rsidRPr="007927E2" w:rsidRDefault="0091383B"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activării din memorie/reamintirii:</w:t>
            </w:r>
          </w:p>
          <w:p w14:paraId="22AE79B3" w14:textId="17EF0D8C" w:rsidR="0091383B" w:rsidRPr="007927E2" w:rsidRDefault="0091383B"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Recunoaște, identifică în..., răspunde la întrebări, menționează, redă</w:t>
            </w:r>
            <w:r w:rsidR="001F250F" w:rsidRPr="007927E2">
              <w:rPr>
                <w:rFonts w:ascii="Times New Roman" w:hAnsi="Times New Roman"/>
                <w:i/>
                <w:color w:val="7F7F7F" w:themeColor="text1" w:themeTint="80"/>
                <w:sz w:val="24"/>
                <w:szCs w:val="24"/>
                <w:highlight w:val="yellow"/>
              </w:rPr>
              <w:t>, enumeră</w:t>
            </w:r>
          </w:p>
          <w:p w14:paraId="614AB37F" w14:textId="5F587577" w:rsidR="00E80DB9" w:rsidRPr="007927E2" w:rsidRDefault="00E80DB9" w:rsidP="000B3BD0">
            <w:pPr>
              <w:spacing w:after="0" w:line="240" w:lineRule="auto"/>
              <w:jc w:val="both"/>
              <w:rPr>
                <w:rFonts w:ascii="Times New Roman" w:hAnsi="Times New Roman"/>
                <w:b/>
                <w:bCs/>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înțelegerii:</w:t>
            </w:r>
          </w:p>
          <w:p w14:paraId="74BB6820" w14:textId="0DFA453B" w:rsidR="00733BD4" w:rsidRPr="007927E2" w:rsidRDefault="00E80DB9" w:rsidP="007927E2">
            <w:pPr>
              <w:pStyle w:val="ListParagraph"/>
              <w:numPr>
                <w:ilvl w:val="0"/>
                <w:numId w:val="24"/>
              </w:numPr>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Redă în cuvinte proprii , explică, exemplifică, clasifică, sumarizează, compară, distinge</w:t>
            </w:r>
          </w:p>
          <w:p w14:paraId="4F769399" w14:textId="67E5C4CA"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1E2D9793" w14:textId="6BD9C4B6" w:rsidR="0008100D" w:rsidRPr="00B97DD5" w:rsidRDefault="6B7653A3"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Enumeră</w:t>
            </w:r>
            <w:r w:rsidRPr="00B97DD5">
              <w:rPr>
                <w:rFonts w:ascii="Times New Roman" w:hAnsi="Times New Roman"/>
                <w:sz w:val="24"/>
                <w:szCs w:val="24"/>
                <w:highlight w:val="yellow"/>
              </w:rPr>
              <w:t xml:space="preserve"> cele mai importante etape care au marcat dezvoltarea domeniului</w:t>
            </w:r>
            <w:r w:rsidR="00EE0E8F">
              <w:rPr>
                <w:rFonts w:ascii="Times New Roman" w:hAnsi="Times New Roman"/>
                <w:sz w:val="24"/>
                <w:szCs w:val="24"/>
                <w:highlight w:val="yellow"/>
              </w:rPr>
              <w:t xml:space="preserve">/ </w:t>
            </w:r>
            <w:r w:rsidR="00DA433D" w:rsidRPr="00E80DB9">
              <w:rPr>
                <w:rFonts w:ascii="Times New Roman" w:hAnsi="Times New Roman"/>
                <w:color w:val="9BBB59" w:themeColor="accent3"/>
                <w:sz w:val="24"/>
                <w:szCs w:val="24"/>
              </w:rPr>
              <w:t>can list the most important stages that marked the development of the field</w:t>
            </w:r>
          </w:p>
          <w:p w14:paraId="2059C347" w14:textId="70BA69FF" w:rsidR="00D14F4C" w:rsidRPr="00B97DD5" w:rsidRDefault="00E80DB9" w:rsidP="000B3BD0">
            <w:pPr>
              <w:numPr>
                <w:ilvl w:val="0"/>
                <w:numId w:val="8"/>
              </w:numPr>
              <w:spacing w:after="0" w:line="240" w:lineRule="auto"/>
              <w:jc w:val="both"/>
              <w:rPr>
                <w:rFonts w:ascii="Times New Roman" w:hAnsi="Times New Roman"/>
                <w:sz w:val="24"/>
                <w:szCs w:val="24"/>
                <w:highlight w:val="yellow"/>
              </w:rPr>
            </w:pPr>
            <w:r>
              <w:rPr>
                <w:rFonts w:ascii="Times New Roman" w:hAnsi="Times New Roman"/>
                <w:b/>
                <w:bCs/>
                <w:sz w:val="24"/>
                <w:szCs w:val="24"/>
                <w:highlight w:val="yellow"/>
              </w:rPr>
              <w:t>Explică</w:t>
            </w:r>
            <w:r w:rsidR="6B7653A3" w:rsidRPr="00B97DD5">
              <w:rPr>
                <w:rFonts w:ascii="Times New Roman" w:hAnsi="Times New Roman"/>
                <w:sz w:val="24"/>
                <w:szCs w:val="24"/>
                <w:highlight w:val="yellow"/>
              </w:rPr>
              <w:t xml:space="preserve"> no</w:t>
            </w:r>
            <w:r w:rsidR="001B1709" w:rsidRPr="00B97DD5">
              <w:rPr>
                <w:rFonts w:ascii="Times New Roman" w:hAnsi="Times New Roman"/>
                <w:sz w:val="24"/>
                <w:szCs w:val="24"/>
                <w:highlight w:val="yellow"/>
              </w:rPr>
              <w:t>ț</w:t>
            </w:r>
            <w:r w:rsidR="6B7653A3" w:rsidRPr="00B97DD5">
              <w:rPr>
                <w:rFonts w:ascii="Times New Roman" w:hAnsi="Times New Roman"/>
                <w:sz w:val="24"/>
                <w:szCs w:val="24"/>
                <w:highlight w:val="yellow"/>
              </w:rPr>
              <w:t>iuni specifice domeniului</w:t>
            </w:r>
            <w:r w:rsidR="00E20BD3">
              <w:rPr>
                <w:rFonts w:ascii="Times New Roman" w:hAnsi="Times New Roman"/>
                <w:sz w:val="24"/>
                <w:szCs w:val="24"/>
                <w:highlight w:val="yellow"/>
              </w:rPr>
              <w:t>.</w:t>
            </w:r>
            <w:r w:rsidR="00405D76">
              <w:rPr>
                <w:rFonts w:ascii="Times New Roman" w:hAnsi="Times New Roman"/>
                <w:sz w:val="24"/>
                <w:szCs w:val="24"/>
                <w:highlight w:val="yellow"/>
              </w:rPr>
              <w:t xml:space="preserve">/ </w:t>
            </w:r>
            <w:r>
              <w:rPr>
                <w:rFonts w:ascii="Times New Roman" w:hAnsi="Times New Roman"/>
                <w:color w:val="9BBB59" w:themeColor="accent3"/>
                <w:sz w:val="24"/>
                <w:szCs w:val="24"/>
              </w:rPr>
              <w:t>explaines</w:t>
            </w:r>
            <w:r w:rsidR="00E87AFB" w:rsidRPr="00E80DB9">
              <w:rPr>
                <w:rFonts w:ascii="Times New Roman" w:hAnsi="Times New Roman"/>
                <w:color w:val="9BBB59" w:themeColor="accent3"/>
                <w:sz w:val="24"/>
                <w:szCs w:val="24"/>
              </w:rPr>
              <w:t xml:space="preserve"> domain-specific notions</w:t>
            </w:r>
          </w:p>
          <w:p w14:paraId="0AAA04A5" w14:textId="086F7EAB" w:rsidR="00E70E1A" w:rsidRPr="005D2AE2" w:rsidRDefault="001F250F" w:rsidP="005D2AE2">
            <w:pPr>
              <w:pStyle w:val="ListParagraph"/>
              <w:numPr>
                <w:ilvl w:val="0"/>
                <w:numId w:val="8"/>
              </w:numPr>
              <w:rPr>
                <w:rFonts w:ascii="Times New Roman" w:hAnsi="Times New Roman"/>
                <w:color w:val="92D050"/>
                <w:sz w:val="24"/>
                <w:szCs w:val="24"/>
              </w:rPr>
            </w:pPr>
            <w:r>
              <w:rPr>
                <w:rFonts w:ascii="Times New Roman" w:hAnsi="Times New Roman"/>
                <w:b/>
                <w:bCs/>
                <w:sz w:val="24"/>
                <w:szCs w:val="24"/>
                <w:highlight w:val="yellow"/>
              </w:rPr>
              <w:t>Recunoaște</w:t>
            </w:r>
            <w:r w:rsidR="00CD5D12" w:rsidRPr="5B232E0B">
              <w:rPr>
                <w:rFonts w:ascii="Times New Roman" w:hAnsi="Times New Roman"/>
                <w:sz w:val="24"/>
                <w:szCs w:val="24"/>
                <w:highlight w:val="yellow"/>
              </w:rPr>
              <w:t xml:space="preserve"> noțiuni/procese/fenomene/structuri</w:t>
            </w:r>
            <w:r w:rsidR="00E20BD3" w:rsidRPr="5B232E0B">
              <w:rPr>
                <w:rFonts w:ascii="Times New Roman" w:hAnsi="Times New Roman"/>
                <w:sz w:val="24"/>
                <w:szCs w:val="24"/>
                <w:highlight w:val="yellow"/>
              </w:rPr>
              <w:t>.</w:t>
            </w:r>
            <w:r w:rsidR="005D2AE2" w:rsidRPr="5B232E0B">
              <w:rPr>
                <w:rFonts w:ascii="Times New Roman" w:hAnsi="Times New Roman"/>
                <w:color w:val="92D050"/>
                <w:sz w:val="24"/>
                <w:szCs w:val="24"/>
                <w:highlight w:val="yellow"/>
              </w:rPr>
              <w:t>/</w:t>
            </w:r>
            <w:r w:rsidR="005D2AE2">
              <w:t xml:space="preserve"> </w:t>
            </w:r>
            <w:r>
              <w:rPr>
                <w:rFonts w:ascii="Times New Roman" w:hAnsi="Times New Roman"/>
                <w:b/>
                <w:bCs/>
                <w:color w:val="92D050"/>
                <w:sz w:val="24"/>
                <w:szCs w:val="24"/>
              </w:rPr>
              <w:t>Recognizes</w:t>
            </w:r>
            <w:r w:rsidR="005D2AE2" w:rsidRPr="5B232E0B">
              <w:rPr>
                <w:rFonts w:ascii="Times New Roman" w:hAnsi="Times New Roman"/>
                <w:b/>
                <w:bCs/>
                <w:color w:val="92D050"/>
                <w:sz w:val="24"/>
                <w:szCs w:val="24"/>
              </w:rPr>
              <w:t xml:space="preserve"> / classify concepts</w:t>
            </w:r>
            <w:r w:rsidR="005D2AE2" w:rsidRPr="5B232E0B">
              <w:rPr>
                <w:rFonts w:ascii="Times New Roman" w:hAnsi="Times New Roman"/>
                <w:color w:val="92D050"/>
                <w:sz w:val="24"/>
                <w:szCs w:val="24"/>
              </w:rPr>
              <w:t xml:space="preserve"> / processes / phenomena / structures.</w:t>
            </w:r>
          </w:p>
          <w:p w14:paraId="7D0AF11A" w14:textId="4F104066" w:rsidR="00CA7575" w:rsidRPr="00E80DB9" w:rsidRDefault="001F250F"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Răspunde </w:t>
            </w:r>
            <w:r w:rsidRPr="00E80DB9">
              <w:rPr>
                <w:rFonts w:ascii="Times New Roman" w:hAnsi="Times New Roman"/>
                <w:b/>
                <w:bCs/>
                <w:sz w:val="24"/>
                <w:szCs w:val="24"/>
                <w:highlight w:val="yellow"/>
              </w:rPr>
              <w:t>la întrebări</w:t>
            </w:r>
            <w:r w:rsidR="00E20BD3" w:rsidRPr="00E80DB9">
              <w:rPr>
                <w:rFonts w:ascii="Times New Roman" w:hAnsi="Times New Roman"/>
                <w:b/>
                <w:bCs/>
                <w:color w:val="92D050"/>
                <w:sz w:val="24"/>
                <w:szCs w:val="24"/>
                <w:highlight w:val="yellow"/>
              </w:rPr>
              <w:t>.</w:t>
            </w:r>
            <w:r w:rsidR="00AB4BB4" w:rsidRPr="00E80DB9">
              <w:rPr>
                <w:rFonts w:ascii="Times New Roman" w:hAnsi="Times New Roman"/>
                <w:b/>
                <w:bCs/>
                <w:color w:val="92D050"/>
                <w:sz w:val="24"/>
                <w:szCs w:val="24"/>
                <w:highlight w:val="yellow"/>
              </w:rPr>
              <w:t xml:space="preserve">/ </w:t>
            </w:r>
            <w:r w:rsidR="00E80DB9" w:rsidRPr="00E80DB9">
              <w:rPr>
                <w:rFonts w:ascii="Times New Roman" w:hAnsi="Times New Roman"/>
                <w:b/>
                <w:bCs/>
                <w:color w:val="92D050"/>
                <w:sz w:val="24"/>
                <w:szCs w:val="24"/>
                <w:highlight w:val="yellow"/>
              </w:rPr>
              <w:t>Answers to questions</w:t>
            </w:r>
          </w:p>
          <w:p w14:paraId="0FE69645" w14:textId="28AE02E1" w:rsidR="00E80DB9" w:rsidRDefault="00E80DB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Compară noțiuni /</w:t>
            </w:r>
            <w:r w:rsidRPr="007927E2">
              <w:rPr>
                <w:rFonts w:ascii="Times New Roman" w:hAnsi="Times New Roman"/>
                <w:b/>
                <w:bCs/>
                <w:color w:val="92D050"/>
                <w:sz w:val="24"/>
                <w:szCs w:val="24"/>
                <w:highlight w:val="yellow"/>
              </w:rPr>
              <w:t>compares notions</w:t>
            </w:r>
          </w:p>
          <w:p w14:paraId="373D44E3" w14:textId="2F97BDF4" w:rsidR="00E20BD3" w:rsidRPr="00CD5D12" w:rsidRDefault="00E20BD3"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abc</w:t>
            </w:r>
          </w:p>
        </w:tc>
      </w:tr>
      <w:tr w:rsidR="00FD0711" w:rsidRPr="0007194F" w14:paraId="110936E3" w14:textId="77777777" w:rsidTr="5B232E0B">
        <w:trPr>
          <w:cantSplit/>
          <w:trHeight w:val="1775"/>
        </w:trPr>
        <w:tc>
          <w:tcPr>
            <w:tcW w:w="1008" w:type="dxa"/>
            <w:textDirection w:val="btLr"/>
            <w:vAlign w:val="center"/>
          </w:tcPr>
          <w:p w14:paraId="44988092" w14:textId="2AF631CC"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t>Abilități</w:t>
            </w:r>
            <w:r w:rsidR="00827BE0">
              <w:rPr>
                <w:rFonts w:ascii="Times New Roman" w:hAnsi="Times New Roman"/>
                <w:b/>
                <w:sz w:val="24"/>
                <w:szCs w:val="24"/>
              </w:rPr>
              <w:t xml:space="preserve">/ </w:t>
            </w:r>
            <w:r w:rsidR="00827BE0" w:rsidRPr="00827BE0">
              <w:rPr>
                <w:rFonts w:ascii="Times New Roman" w:hAnsi="Times New Roman"/>
                <w:b/>
                <w:color w:val="9BBB59" w:themeColor="accent3"/>
                <w:sz w:val="24"/>
                <w:szCs w:val="24"/>
              </w:rPr>
              <w:t>Skills</w:t>
            </w:r>
          </w:p>
        </w:tc>
        <w:tc>
          <w:tcPr>
            <w:tcW w:w="9674" w:type="dxa"/>
          </w:tcPr>
          <w:p w14:paraId="6414BEF6" w14:textId="38800BD5" w:rsidR="00733BD4" w:rsidRPr="007927E2" w:rsidRDefault="00733BD4" w:rsidP="000B3BD0">
            <w:pPr>
              <w:spacing w:after="0" w:line="240" w:lineRule="auto"/>
              <w:jc w:val="both"/>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de a aplica cunoștințe și de a utiliza know-how pentru a duce la îndeplinire sarcini și a rezolva probleme. Aptitudinile sunt descrise ca fiind cognitive (implicând utilizarea gândirii logice, intuitive și creative) sau practice (implicând dexteritate manuală și utilizarea de metode, materiale, unelte și instrumente). </w:t>
            </w:r>
            <w:r w:rsidR="007927E2" w:rsidRPr="007927E2">
              <w:rPr>
                <w:rFonts w:ascii="Times New Roman" w:hAnsi="Times New Roman"/>
                <w:i/>
                <w:color w:val="7F7F7F" w:themeColor="text1" w:themeTint="80"/>
                <w:sz w:val="24"/>
                <w:szCs w:val="24"/>
                <w:highlight w:val="yellow"/>
              </w:rPr>
              <w:t>Abilitățile se exprimă prin următorii descriptori: aplicare, transfer și rezolvare de probleme, reflecție critică și constructivă, creativitate și inovare.</w:t>
            </w:r>
          </w:p>
          <w:p w14:paraId="4AF23B55" w14:textId="46636687"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aplicării</w:t>
            </w:r>
            <w:r w:rsidRPr="007927E2">
              <w:rPr>
                <w:rFonts w:ascii="Times New Roman" w:hAnsi="Times New Roman"/>
                <w:i/>
                <w:color w:val="7F7F7F" w:themeColor="text1" w:themeTint="80"/>
                <w:sz w:val="24"/>
                <w:szCs w:val="24"/>
                <w:highlight w:val="yellow"/>
              </w:rPr>
              <w:t>:</w:t>
            </w:r>
          </w:p>
          <w:p w14:paraId="1E3C5885" w14:textId="5088F8B4" w:rsidR="00E80DB9" w:rsidRPr="007927E2" w:rsidRDefault="00E80DB9" w:rsidP="000B3BD0">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Identifică soluția, propune un plan de rezolvare, aplică teoria...în rezolvarea..., planifică</w:t>
            </w:r>
            <w:r w:rsidR="00530A49" w:rsidRPr="007927E2">
              <w:rPr>
                <w:rFonts w:ascii="Times New Roman" w:hAnsi="Times New Roman"/>
                <w:i/>
                <w:color w:val="7F7F7F" w:themeColor="text1" w:themeTint="80"/>
                <w:sz w:val="24"/>
                <w:szCs w:val="24"/>
                <w:highlight w:val="yellow"/>
              </w:rPr>
              <w:t>, aplică, dezvoltă, produce, pregătește</w:t>
            </w:r>
          </w:p>
          <w:p w14:paraId="6FE37E02" w14:textId="607367B4"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creației/sintezei</w:t>
            </w:r>
            <w:r w:rsidRPr="007927E2">
              <w:rPr>
                <w:rFonts w:ascii="Times New Roman" w:hAnsi="Times New Roman"/>
                <w:i/>
                <w:color w:val="7F7F7F" w:themeColor="text1" w:themeTint="80"/>
                <w:sz w:val="24"/>
                <w:szCs w:val="24"/>
                <w:highlight w:val="yellow"/>
              </w:rPr>
              <w:t xml:space="preserve">: </w:t>
            </w:r>
          </w:p>
          <w:p w14:paraId="3C9FF3B1" w14:textId="41DC811F" w:rsidR="00E80DB9" w:rsidRPr="007927E2" w:rsidRDefault="00E80DB9" w:rsidP="00E80DB9">
            <w:pPr>
              <w:spacing w:after="0" w:line="240" w:lineRule="auto"/>
              <w:jc w:val="both"/>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Formulează puncte de vedere, anticipează etapele, adaptează, produce, creează</w:t>
            </w:r>
            <w:r w:rsidR="00530A49" w:rsidRPr="007927E2">
              <w:rPr>
                <w:rFonts w:ascii="Times New Roman" w:hAnsi="Times New Roman"/>
                <w:i/>
                <w:color w:val="7F7F7F" w:themeColor="text1" w:themeTint="80"/>
                <w:sz w:val="24"/>
                <w:szCs w:val="24"/>
                <w:highlight w:val="yellow"/>
              </w:rPr>
              <w:t>, combina, adapta, concepe, compila</w:t>
            </w:r>
          </w:p>
          <w:p w14:paraId="041F88F5" w14:textId="77777777" w:rsidR="00733BD4" w:rsidRDefault="00733BD4" w:rsidP="000B3BD0">
            <w:pPr>
              <w:spacing w:after="0" w:line="240" w:lineRule="auto"/>
              <w:jc w:val="both"/>
              <w:rPr>
                <w:rFonts w:ascii="Times New Roman" w:hAnsi="Times New Roman"/>
                <w:sz w:val="24"/>
                <w:szCs w:val="24"/>
                <w:highlight w:val="yellow"/>
              </w:rPr>
            </w:pPr>
          </w:p>
          <w:p w14:paraId="4FB40ADD" w14:textId="0AEEBEEF" w:rsidR="00A655E6" w:rsidRPr="00A655E6" w:rsidRDefault="00A655E6" w:rsidP="000B3BD0">
            <w:pPr>
              <w:spacing w:after="0" w:line="240" w:lineRule="auto"/>
              <w:jc w:val="both"/>
              <w:rPr>
                <w:rFonts w:ascii="Times New Roman" w:hAnsi="Times New Roman"/>
                <w:sz w:val="24"/>
                <w:szCs w:val="24"/>
                <w:highlight w:val="yellow"/>
              </w:rPr>
            </w:pPr>
            <w:r>
              <w:rPr>
                <w:rFonts w:ascii="Times New Roman" w:hAnsi="Times New Roman"/>
                <w:sz w:val="24"/>
                <w:szCs w:val="24"/>
                <w:highlight w:val="yellow"/>
              </w:rPr>
              <w:t>Exemplu:</w:t>
            </w:r>
          </w:p>
          <w:p w14:paraId="070F57E4" w14:textId="4073028F" w:rsidR="00D14F4C" w:rsidRPr="003F253C" w:rsidRDefault="6B7653A3" w:rsidP="003F253C">
            <w:pPr>
              <w:pStyle w:val="ListParagraph"/>
              <w:numPr>
                <w:ilvl w:val="0"/>
                <w:numId w:val="8"/>
              </w:numPr>
              <w:rPr>
                <w:rFonts w:ascii="Times New Roman" w:hAnsi="Times New Roman"/>
                <w:color w:val="92D050"/>
                <w:sz w:val="24"/>
                <w:szCs w:val="24"/>
              </w:rPr>
            </w:pPr>
            <w:r w:rsidRPr="003F253C">
              <w:rPr>
                <w:rFonts w:ascii="Times New Roman" w:hAnsi="Times New Roman"/>
                <w:b/>
                <w:bCs/>
                <w:sz w:val="24"/>
                <w:szCs w:val="24"/>
                <w:highlight w:val="yellow"/>
              </w:rPr>
              <w:t>Selectează</w:t>
            </w:r>
            <w:r w:rsidRPr="003F253C">
              <w:rPr>
                <w:rFonts w:ascii="Times New Roman" w:hAnsi="Times New Roman"/>
                <w:sz w:val="24"/>
                <w:szCs w:val="24"/>
                <w:highlight w:val="yellow"/>
              </w:rPr>
              <w:t xml:space="preserve"> </w:t>
            </w:r>
            <w:r w:rsidR="001B1709" w:rsidRPr="003F253C">
              <w:rPr>
                <w:rFonts w:ascii="Times New Roman" w:hAnsi="Times New Roman"/>
                <w:sz w:val="24"/>
                <w:szCs w:val="24"/>
                <w:highlight w:val="yellow"/>
              </w:rPr>
              <w:t>ș</w:t>
            </w:r>
            <w:r w:rsidRPr="003F253C">
              <w:rPr>
                <w:rFonts w:ascii="Times New Roman" w:hAnsi="Times New Roman"/>
                <w:sz w:val="24"/>
                <w:szCs w:val="24"/>
                <w:highlight w:val="yellow"/>
              </w:rPr>
              <w:t xml:space="preserve">i </w:t>
            </w:r>
            <w:r w:rsidRPr="003F253C">
              <w:rPr>
                <w:rFonts w:ascii="Times New Roman" w:hAnsi="Times New Roman"/>
                <w:b/>
                <w:bCs/>
                <w:sz w:val="24"/>
                <w:szCs w:val="24"/>
                <w:highlight w:val="yellow"/>
              </w:rPr>
              <w:t>grupează</w:t>
            </w:r>
            <w:r w:rsidRPr="003F253C">
              <w:rPr>
                <w:rFonts w:ascii="Times New Roman" w:hAnsi="Times New Roman"/>
                <w:sz w:val="24"/>
                <w:szCs w:val="24"/>
                <w:highlight w:val="yellow"/>
              </w:rPr>
              <w:t xml:space="preserve"> informa</w:t>
            </w:r>
            <w:r w:rsidR="001B1709" w:rsidRPr="003F253C">
              <w:rPr>
                <w:rFonts w:ascii="Times New Roman" w:hAnsi="Times New Roman"/>
                <w:sz w:val="24"/>
                <w:szCs w:val="24"/>
                <w:highlight w:val="yellow"/>
              </w:rPr>
              <w:t>ț</w:t>
            </w:r>
            <w:r w:rsidRPr="003F253C">
              <w:rPr>
                <w:rFonts w:ascii="Times New Roman" w:hAnsi="Times New Roman"/>
                <w:sz w:val="24"/>
                <w:szCs w:val="24"/>
                <w:highlight w:val="yellow"/>
              </w:rPr>
              <w:t>ii relevante într-un context dat</w:t>
            </w:r>
            <w:r w:rsidR="00E20BD3" w:rsidRPr="003F253C">
              <w:rPr>
                <w:rFonts w:ascii="Times New Roman" w:hAnsi="Times New Roman"/>
                <w:sz w:val="24"/>
                <w:szCs w:val="24"/>
                <w:highlight w:val="yellow"/>
              </w:rPr>
              <w:t>.</w:t>
            </w:r>
            <w:r w:rsidR="000E3686" w:rsidRPr="003F253C">
              <w:rPr>
                <w:rFonts w:ascii="Times New Roman" w:hAnsi="Times New Roman"/>
                <w:color w:val="92D050"/>
                <w:sz w:val="24"/>
                <w:szCs w:val="24"/>
                <w:highlight w:val="yellow"/>
              </w:rPr>
              <w:t>/</w:t>
            </w:r>
            <w:r w:rsidR="003F253C">
              <w:t xml:space="preserve"> </w:t>
            </w:r>
            <w:r w:rsidR="003F253C" w:rsidRPr="00136B06">
              <w:rPr>
                <w:rFonts w:ascii="Times New Roman" w:hAnsi="Times New Roman"/>
                <w:b/>
                <w:bCs/>
                <w:color w:val="92D050"/>
                <w:sz w:val="24"/>
                <w:szCs w:val="24"/>
              </w:rPr>
              <w:t>Select</w:t>
            </w:r>
            <w:r w:rsidR="003F253C" w:rsidRPr="003F253C">
              <w:rPr>
                <w:rFonts w:ascii="Times New Roman" w:hAnsi="Times New Roman"/>
                <w:color w:val="92D050"/>
                <w:sz w:val="24"/>
                <w:szCs w:val="24"/>
              </w:rPr>
              <w:t xml:space="preserve"> and </w:t>
            </w:r>
            <w:r w:rsidR="003F253C" w:rsidRPr="00136B06">
              <w:rPr>
                <w:rFonts w:ascii="Times New Roman" w:hAnsi="Times New Roman"/>
                <w:b/>
                <w:bCs/>
                <w:color w:val="92D050"/>
                <w:sz w:val="24"/>
                <w:szCs w:val="24"/>
              </w:rPr>
              <w:t xml:space="preserve">group </w:t>
            </w:r>
            <w:r w:rsidR="003F253C" w:rsidRPr="003F253C">
              <w:rPr>
                <w:rFonts w:ascii="Times New Roman" w:hAnsi="Times New Roman"/>
                <w:color w:val="92D050"/>
                <w:sz w:val="24"/>
                <w:szCs w:val="24"/>
              </w:rPr>
              <w:t>relevant information in a given context.</w:t>
            </w:r>
          </w:p>
          <w:p w14:paraId="1E5CC96E" w14:textId="5D2E0413" w:rsidR="00246F30" w:rsidRPr="00B97DD5" w:rsidRDefault="00246F3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Utilizează argumentat principii specifice în vederea abc</w:t>
            </w:r>
            <w:r w:rsidR="00E20BD3">
              <w:rPr>
                <w:rFonts w:ascii="Times New Roman" w:hAnsi="Times New Roman"/>
                <w:b/>
                <w:bCs/>
                <w:sz w:val="24"/>
                <w:szCs w:val="24"/>
                <w:highlight w:val="yellow"/>
              </w:rPr>
              <w:t>.</w:t>
            </w:r>
            <w:r w:rsidR="003F253C" w:rsidRPr="003F253C">
              <w:rPr>
                <w:rFonts w:ascii="Times New Roman" w:hAnsi="Times New Roman"/>
                <w:b/>
                <w:bCs/>
                <w:sz w:val="24"/>
                <w:szCs w:val="24"/>
              </w:rPr>
              <w:t xml:space="preserve"> </w:t>
            </w:r>
            <w:r w:rsidR="003F253C" w:rsidRPr="003F253C">
              <w:rPr>
                <w:rFonts w:ascii="Times New Roman" w:hAnsi="Times New Roman"/>
                <w:b/>
                <w:bCs/>
                <w:color w:val="92D050"/>
                <w:sz w:val="24"/>
                <w:szCs w:val="24"/>
              </w:rPr>
              <w:t>/Use specific principles for the purpose of abc.</w:t>
            </w:r>
          </w:p>
          <w:p w14:paraId="0252A66F" w14:textId="0904AB8F" w:rsidR="003679B5" w:rsidRPr="00136B06" w:rsidRDefault="00530A49" w:rsidP="000B3BD0">
            <w:pPr>
              <w:numPr>
                <w:ilvl w:val="0"/>
                <w:numId w:val="8"/>
              </w:numPr>
              <w:spacing w:after="0" w:line="240" w:lineRule="auto"/>
              <w:jc w:val="both"/>
              <w:rPr>
                <w:rFonts w:ascii="Times New Roman" w:hAnsi="Times New Roman"/>
                <w:color w:val="92D050"/>
                <w:sz w:val="24"/>
                <w:szCs w:val="24"/>
                <w:highlight w:val="yellow"/>
              </w:rPr>
            </w:pPr>
            <w:r>
              <w:rPr>
                <w:rFonts w:ascii="Times New Roman" w:hAnsi="Times New Roman"/>
                <w:b/>
                <w:bCs/>
                <w:sz w:val="24"/>
                <w:szCs w:val="24"/>
                <w:highlight w:val="yellow"/>
              </w:rPr>
              <w:t>Creează</w:t>
            </w:r>
            <w:r w:rsidR="6B7653A3" w:rsidRPr="008F44F6">
              <w:rPr>
                <w:rFonts w:ascii="Times New Roman" w:hAnsi="Times New Roman"/>
                <w:b/>
                <w:bCs/>
                <w:sz w:val="24"/>
                <w:szCs w:val="24"/>
                <w:highlight w:val="yellow"/>
              </w:rPr>
              <w:t xml:space="preserve"> un text</w:t>
            </w:r>
            <w:r w:rsidR="00A655E6" w:rsidRPr="008F44F6">
              <w:rPr>
                <w:rFonts w:ascii="Times New Roman" w:hAnsi="Times New Roman"/>
                <w:b/>
                <w:bCs/>
                <w:sz w:val="24"/>
                <w:szCs w:val="24"/>
                <w:highlight w:val="yellow"/>
              </w:rPr>
              <w:t xml:space="preserve"> științific</w:t>
            </w:r>
            <w:r w:rsidR="00E20BD3" w:rsidRPr="008F44F6">
              <w:rPr>
                <w:rFonts w:ascii="Times New Roman" w:hAnsi="Times New Roman"/>
                <w:b/>
                <w:bCs/>
                <w:sz w:val="24"/>
                <w:szCs w:val="24"/>
                <w:highlight w:val="yellow"/>
              </w:rPr>
              <w:t>.</w:t>
            </w:r>
            <w:r w:rsidR="00136B06">
              <w:rPr>
                <w:rFonts w:ascii="Times New Roman" w:hAnsi="Times New Roman"/>
                <w:b/>
                <w:bCs/>
                <w:sz w:val="24"/>
                <w:szCs w:val="24"/>
                <w:highlight w:val="yellow"/>
              </w:rPr>
              <w:t xml:space="preserve"> </w:t>
            </w:r>
            <w:r w:rsidR="00136B06" w:rsidRPr="00136B06">
              <w:rPr>
                <w:rFonts w:ascii="Times New Roman" w:hAnsi="Times New Roman"/>
                <w:b/>
                <w:bCs/>
                <w:color w:val="92D050"/>
                <w:sz w:val="24"/>
                <w:szCs w:val="24"/>
              </w:rPr>
              <w:t>/Develops a scientific text.</w:t>
            </w:r>
          </w:p>
          <w:p w14:paraId="2E1052E5" w14:textId="386DAED1" w:rsidR="00DF6ACB" w:rsidRPr="008F44F6" w:rsidRDefault="00530A49" w:rsidP="000B3BD0">
            <w:pPr>
              <w:numPr>
                <w:ilvl w:val="0"/>
                <w:numId w:val="8"/>
              </w:numPr>
              <w:spacing w:after="0" w:line="240" w:lineRule="auto"/>
              <w:jc w:val="both"/>
              <w:rPr>
                <w:rFonts w:ascii="Times New Roman" w:hAnsi="Times New Roman"/>
                <w:b/>
                <w:bCs/>
                <w:sz w:val="24"/>
                <w:szCs w:val="24"/>
                <w:highlight w:val="yellow"/>
              </w:rPr>
            </w:pPr>
            <w:r>
              <w:rPr>
                <w:rFonts w:ascii="Times New Roman" w:hAnsi="Times New Roman"/>
                <w:b/>
                <w:bCs/>
                <w:sz w:val="24"/>
                <w:szCs w:val="24"/>
                <w:highlight w:val="yellow"/>
              </w:rPr>
              <w:t xml:space="preserve">Formulează puncte de vedere / </w:t>
            </w:r>
            <w:r w:rsidR="007927E2" w:rsidRPr="007927E2">
              <w:rPr>
                <w:rFonts w:ascii="Times New Roman" w:hAnsi="Times New Roman"/>
                <w:b/>
                <w:bCs/>
                <w:color w:val="92D050"/>
                <w:sz w:val="24"/>
                <w:szCs w:val="24"/>
                <w:highlight w:val="yellow"/>
              </w:rPr>
              <w:t>Express points of view</w:t>
            </w:r>
          </w:p>
          <w:p w14:paraId="143B53FF" w14:textId="79ECEDE5" w:rsidR="00CD5D12" w:rsidRPr="008F44F6" w:rsidRDefault="00CD5D12" w:rsidP="000B3BD0">
            <w:pPr>
              <w:numPr>
                <w:ilvl w:val="0"/>
                <w:numId w:val="8"/>
              </w:numPr>
              <w:spacing w:after="0" w:line="240" w:lineRule="auto"/>
              <w:jc w:val="both"/>
              <w:rPr>
                <w:rFonts w:ascii="Times New Roman" w:hAnsi="Times New Roman"/>
                <w:sz w:val="24"/>
                <w:szCs w:val="24"/>
                <w:highlight w:val="yellow"/>
              </w:rPr>
            </w:pPr>
            <w:r w:rsidRPr="008F44F6">
              <w:rPr>
                <w:rFonts w:ascii="Times New Roman" w:hAnsi="Times New Roman"/>
                <w:b/>
                <w:bCs/>
                <w:sz w:val="24"/>
                <w:szCs w:val="24"/>
                <w:highlight w:val="yellow"/>
              </w:rPr>
              <w:t>Interpretează</w:t>
            </w:r>
            <w:r w:rsidRPr="008F44F6">
              <w:rPr>
                <w:rFonts w:ascii="Times New Roman" w:hAnsi="Times New Roman"/>
                <w:sz w:val="24"/>
                <w:szCs w:val="24"/>
                <w:highlight w:val="yellow"/>
              </w:rPr>
              <w:t xml:space="preserve"> adecvat relații de cauzalitate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F0971">
              <w:rPr>
                <w:rFonts w:ascii="Times New Roman" w:hAnsi="Times New Roman"/>
                <w:color w:val="92D050"/>
                <w:sz w:val="24"/>
                <w:szCs w:val="24"/>
                <w:highlight w:val="yellow"/>
              </w:rPr>
              <w:t>/</w:t>
            </w:r>
            <w:r w:rsidR="002F0971" w:rsidRPr="002F0971">
              <w:rPr>
                <w:rFonts w:ascii="Times New Roman" w:hAnsi="Times New Roman"/>
                <w:color w:val="92D050"/>
                <w:sz w:val="24"/>
                <w:szCs w:val="24"/>
              </w:rPr>
              <w:t>Interpretation of causal relationships.</w:t>
            </w:r>
          </w:p>
          <w:p w14:paraId="25DCC615" w14:textId="44172FE2" w:rsidR="00CD5D12" w:rsidRPr="00225272" w:rsidRDefault="00CD5D12" w:rsidP="000B3BD0">
            <w:pPr>
              <w:numPr>
                <w:ilvl w:val="0"/>
                <w:numId w:val="8"/>
              </w:numPr>
              <w:spacing w:after="0" w:line="240" w:lineRule="auto"/>
              <w:jc w:val="both"/>
              <w:rPr>
                <w:rFonts w:ascii="Times New Roman" w:hAnsi="Times New Roman"/>
                <w:color w:val="92D050"/>
                <w:sz w:val="24"/>
                <w:szCs w:val="24"/>
                <w:highlight w:val="yellow"/>
              </w:rPr>
            </w:pPr>
            <w:r w:rsidRPr="008F44F6">
              <w:rPr>
                <w:rFonts w:ascii="Times New Roman" w:hAnsi="Times New Roman"/>
                <w:b/>
                <w:bCs/>
                <w:sz w:val="24"/>
                <w:szCs w:val="24"/>
                <w:highlight w:val="yellow"/>
              </w:rPr>
              <w:t>Identifică soluții</w:t>
            </w:r>
            <w:r w:rsidRPr="008F44F6">
              <w:rPr>
                <w:rFonts w:ascii="Times New Roman" w:hAnsi="Times New Roman"/>
                <w:sz w:val="24"/>
                <w:szCs w:val="24"/>
                <w:highlight w:val="yellow"/>
              </w:rPr>
              <w:t xml:space="preserve"> și </w:t>
            </w:r>
            <w:r w:rsidR="00530A49">
              <w:rPr>
                <w:rFonts w:ascii="Times New Roman" w:hAnsi="Times New Roman"/>
                <w:b/>
                <w:bCs/>
                <w:sz w:val="24"/>
                <w:szCs w:val="24"/>
                <w:highlight w:val="yellow"/>
              </w:rPr>
              <w:t>propune</w:t>
            </w:r>
            <w:r w:rsidRPr="008F44F6">
              <w:rPr>
                <w:rFonts w:ascii="Times New Roman" w:hAnsi="Times New Roman"/>
                <w:sz w:val="24"/>
                <w:szCs w:val="24"/>
                <w:highlight w:val="yellow"/>
              </w:rPr>
              <w:t xml:space="preserve"> planuri de rezolvare/proiecte</w:t>
            </w:r>
            <w:r w:rsidR="00E20BD3" w:rsidRPr="008F44F6">
              <w:rPr>
                <w:rFonts w:ascii="Times New Roman" w:hAnsi="Times New Roman"/>
                <w:sz w:val="24"/>
                <w:szCs w:val="24"/>
                <w:highlight w:val="yellow"/>
              </w:rPr>
              <w:t>.</w:t>
            </w:r>
            <w:r w:rsidR="002F0971">
              <w:rPr>
                <w:rFonts w:ascii="Times New Roman" w:hAnsi="Times New Roman"/>
                <w:sz w:val="24"/>
                <w:szCs w:val="24"/>
                <w:highlight w:val="yellow"/>
              </w:rPr>
              <w:t xml:space="preserve"> </w:t>
            </w:r>
            <w:r w:rsidR="002F0971" w:rsidRPr="00225272">
              <w:rPr>
                <w:rFonts w:ascii="Times New Roman" w:hAnsi="Times New Roman"/>
                <w:color w:val="92D050"/>
                <w:sz w:val="24"/>
                <w:szCs w:val="24"/>
                <w:highlight w:val="yellow"/>
              </w:rPr>
              <w:t>/</w:t>
            </w:r>
            <w:r w:rsidR="002F0971" w:rsidRPr="00225272">
              <w:rPr>
                <w:rFonts w:ascii="Times New Roman" w:hAnsi="Times New Roman"/>
                <w:color w:val="92D050"/>
                <w:sz w:val="24"/>
                <w:szCs w:val="24"/>
              </w:rPr>
              <w:t xml:space="preserve">Identify solutions and </w:t>
            </w:r>
            <w:r w:rsidR="00530A49">
              <w:rPr>
                <w:rFonts w:ascii="Times New Roman" w:hAnsi="Times New Roman"/>
                <w:color w:val="92D050"/>
                <w:sz w:val="24"/>
                <w:szCs w:val="24"/>
              </w:rPr>
              <w:t>proposes</w:t>
            </w:r>
            <w:r w:rsidR="002F0971" w:rsidRPr="00225272">
              <w:rPr>
                <w:rFonts w:ascii="Times New Roman" w:hAnsi="Times New Roman"/>
                <w:color w:val="92D050"/>
                <w:sz w:val="24"/>
                <w:szCs w:val="24"/>
              </w:rPr>
              <w:t xml:space="preserve"> resolution plans/projects.</w:t>
            </w:r>
          </w:p>
          <w:p w14:paraId="2E4EE71E" w14:textId="5516D844" w:rsidR="00A22F09" w:rsidRPr="00D455BF" w:rsidRDefault="00CD5D12" w:rsidP="000B3BD0">
            <w:pPr>
              <w:pStyle w:val="Style1"/>
              <w:numPr>
                <w:ilvl w:val="0"/>
                <w:numId w:val="8"/>
              </w:numPr>
              <w:rPr>
                <w:rFonts w:ascii="Times New Roman" w:hAnsi="Times New Roman"/>
                <w:color w:val="92D050"/>
                <w:highlight w:val="yellow"/>
                <w:lang w:val="ro-RO"/>
              </w:rPr>
            </w:pPr>
            <w:r w:rsidRPr="008F44F6">
              <w:rPr>
                <w:rFonts w:ascii="Times New Roman" w:hAnsi="Times New Roman"/>
                <w:b/>
                <w:bCs/>
                <w:szCs w:val="24"/>
                <w:highlight w:val="yellow"/>
                <w:lang w:val="ro-RO"/>
              </w:rPr>
              <w:t>Formulează</w:t>
            </w:r>
            <w:r w:rsidR="007927E2">
              <w:rPr>
                <w:rFonts w:ascii="Times New Roman" w:hAnsi="Times New Roman"/>
                <w:b/>
                <w:bCs/>
                <w:szCs w:val="24"/>
                <w:highlight w:val="yellow"/>
                <w:lang w:val="ro-RO"/>
              </w:rPr>
              <w:t xml:space="preserve"> puncte de vedere și</w:t>
            </w:r>
            <w:r w:rsidRPr="008F44F6">
              <w:rPr>
                <w:rFonts w:ascii="Times New Roman" w:hAnsi="Times New Roman"/>
                <w:b/>
                <w:bCs/>
                <w:szCs w:val="24"/>
                <w:highlight w:val="yellow"/>
                <w:lang w:val="ro-RO"/>
              </w:rPr>
              <w:t xml:space="preserve"> concluzii la experimentele realizate</w:t>
            </w:r>
            <w:r w:rsidR="00E20BD3" w:rsidRPr="008F44F6">
              <w:rPr>
                <w:rFonts w:ascii="Times New Roman" w:hAnsi="Times New Roman"/>
                <w:b/>
                <w:bCs/>
                <w:szCs w:val="24"/>
                <w:highlight w:val="yellow"/>
                <w:lang w:val="ro-RO"/>
              </w:rPr>
              <w:t>.</w:t>
            </w:r>
            <w:r w:rsidR="00D455BF">
              <w:rPr>
                <w:rFonts w:ascii="Times New Roman" w:hAnsi="Times New Roman"/>
                <w:b/>
                <w:bCs/>
                <w:szCs w:val="24"/>
                <w:highlight w:val="yellow"/>
                <w:lang w:val="ro-RO"/>
              </w:rPr>
              <w:t xml:space="preserve"> </w:t>
            </w:r>
            <w:r w:rsidR="00D455BF" w:rsidRPr="00D455BF">
              <w:rPr>
                <w:rFonts w:ascii="Times New Roman" w:hAnsi="Times New Roman"/>
                <w:b/>
                <w:bCs/>
                <w:color w:val="92D050"/>
                <w:szCs w:val="24"/>
                <w:lang w:val="ro-RO"/>
              </w:rPr>
              <w:t>/Formulate conclusions based on the conducted experiments.</w:t>
            </w:r>
          </w:p>
          <w:p w14:paraId="4CB07303" w14:textId="148C7E12" w:rsidR="009F3B07" w:rsidRPr="008F44F6" w:rsidRDefault="007927E2" w:rsidP="000B3BD0">
            <w:pPr>
              <w:pStyle w:val="Style1"/>
              <w:numPr>
                <w:ilvl w:val="0"/>
                <w:numId w:val="8"/>
              </w:numPr>
              <w:rPr>
                <w:rFonts w:ascii="Times New Roman" w:hAnsi="Times New Roman"/>
                <w:highlight w:val="yellow"/>
                <w:lang w:val="ro-RO"/>
              </w:rPr>
            </w:pPr>
            <w:r>
              <w:rPr>
                <w:rFonts w:ascii="Times New Roman" w:hAnsi="Times New Roman"/>
                <w:b/>
                <w:bCs/>
                <w:highlight w:val="yellow"/>
                <w:lang w:val="ro-RO"/>
              </w:rPr>
              <w:t>Anticipează etapele</w:t>
            </w:r>
            <w:r w:rsidR="009F3B07" w:rsidRPr="008F44F6">
              <w:rPr>
                <w:rFonts w:ascii="Times New Roman" w:hAnsi="Times New Roman"/>
                <w:highlight w:val="yellow"/>
                <w:lang w:val="ro-RO"/>
              </w:rPr>
              <w:t>/modurile de rezolvare</w:t>
            </w:r>
            <w:r w:rsidR="00E20BD3" w:rsidRPr="008F44F6">
              <w:rPr>
                <w:rFonts w:ascii="Times New Roman" w:hAnsi="Times New Roman"/>
                <w:highlight w:val="yellow"/>
                <w:lang w:val="ro-RO"/>
              </w:rPr>
              <w:t>.</w:t>
            </w:r>
            <w:r w:rsidR="00D455BF">
              <w:rPr>
                <w:rFonts w:ascii="Times New Roman" w:hAnsi="Times New Roman"/>
                <w:highlight w:val="yellow"/>
                <w:lang w:val="ro-RO"/>
              </w:rPr>
              <w:t xml:space="preserve"> </w:t>
            </w:r>
            <w:r w:rsidR="00D455BF" w:rsidRPr="00D455BF">
              <w:rPr>
                <w:rFonts w:ascii="Times New Roman" w:hAnsi="Times New Roman"/>
                <w:color w:val="92D050"/>
                <w:highlight w:val="yellow"/>
                <w:lang w:val="ro-RO"/>
              </w:rPr>
              <w:t>/</w:t>
            </w:r>
            <w:r w:rsidR="00D455BF" w:rsidRPr="00D455BF">
              <w:rPr>
                <w:rFonts w:ascii="Times New Roman" w:hAnsi="Times New Roman"/>
                <w:color w:val="92D050"/>
                <w:lang w:val="ro-RO"/>
              </w:rPr>
              <w:t>Provide arguments for the identified solutions/ways of resolving.</w:t>
            </w:r>
          </w:p>
          <w:p w14:paraId="080753DC" w14:textId="077D43AA" w:rsidR="00E20BD3" w:rsidRPr="008F44F6" w:rsidRDefault="00E20BD3" w:rsidP="000B3BD0">
            <w:pPr>
              <w:pStyle w:val="Style1"/>
              <w:numPr>
                <w:ilvl w:val="0"/>
                <w:numId w:val="8"/>
              </w:numPr>
              <w:rPr>
                <w:rFonts w:ascii="Times New Roman" w:hAnsi="Times New Roman"/>
                <w:highlight w:val="yellow"/>
                <w:lang w:val="ro-RO"/>
              </w:rPr>
            </w:pPr>
            <w:r w:rsidRPr="008F44F6">
              <w:rPr>
                <w:rFonts w:ascii="Times New Roman" w:hAnsi="Times New Roman"/>
                <w:b/>
                <w:bCs/>
                <w:highlight w:val="yellow"/>
                <w:lang w:val="ro-RO"/>
              </w:rPr>
              <w:t>abc</w:t>
            </w:r>
          </w:p>
          <w:p w14:paraId="29893D81" w14:textId="61AC67A0" w:rsidR="00241E04" w:rsidRPr="00E70E1A" w:rsidRDefault="00241E04" w:rsidP="000B3BD0">
            <w:pPr>
              <w:spacing w:after="0" w:line="240" w:lineRule="auto"/>
              <w:jc w:val="both"/>
              <w:rPr>
                <w:rFonts w:ascii="Times New Roman" w:hAnsi="Times New Roman"/>
                <w:sz w:val="24"/>
                <w:szCs w:val="24"/>
                <w:highlight w:val="yellow"/>
              </w:rPr>
            </w:pPr>
          </w:p>
        </w:tc>
      </w:tr>
      <w:tr w:rsidR="002A2A27" w:rsidRPr="0007194F" w14:paraId="22C94215" w14:textId="77777777" w:rsidTr="5B232E0B">
        <w:trPr>
          <w:cantSplit/>
          <w:trHeight w:val="2329"/>
        </w:trPr>
        <w:tc>
          <w:tcPr>
            <w:tcW w:w="1008" w:type="dxa"/>
            <w:textDirection w:val="btLr"/>
            <w:vAlign w:val="center"/>
          </w:tcPr>
          <w:p w14:paraId="6A44056B" w14:textId="3A694420"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r w:rsidR="009C6E3E">
              <w:rPr>
                <w:rFonts w:ascii="Times New Roman" w:hAnsi="Times New Roman"/>
                <w:b/>
                <w:sz w:val="24"/>
                <w:szCs w:val="24"/>
              </w:rPr>
              <w:t xml:space="preserve">/ </w:t>
            </w:r>
            <w:r w:rsidR="009C6E3E" w:rsidRPr="009C6E3E">
              <w:rPr>
                <w:rFonts w:ascii="Times New Roman" w:hAnsi="Times New Roman"/>
                <w:b/>
                <w:color w:val="9BBB59" w:themeColor="accent3"/>
                <w:sz w:val="24"/>
                <w:szCs w:val="24"/>
              </w:rPr>
              <w:t>Responsibility and autonomy</w:t>
            </w:r>
          </w:p>
        </w:tc>
        <w:tc>
          <w:tcPr>
            <w:tcW w:w="9674" w:type="dxa"/>
          </w:tcPr>
          <w:p w14:paraId="49E92C90" w14:textId="594C7B74" w:rsidR="00530A49" w:rsidRDefault="00733BD4" w:rsidP="000B3BD0">
            <w:pPr>
              <w:spacing w:after="0" w:line="240" w:lineRule="auto"/>
              <w:rPr>
                <w:rFonts w:ascii="Times New Roman" w:hAnsi="Times New Roman"/>
                <w:i/>
                <w:color w:val="7F7F7F" w:themeColor="text1" w:themeTint="80"/>
                <w:sz w:val="24"/>
                <w:szCs w:val="24"/>
                <w:highlight w:val="yellow"/>
              </w:rPr>
            </w:pPr>
            <w:r w:rsidRPr="00001821">
              <w:rPr>
                <w:rFonts w:ascii="Times New Roman" w:hAnsi="Times New Roman"/>
                <w:i/>
                <w:color w:val="7F7F7F" w:themeColor="text1" w:themeTint="80"/>
                <w:sz w:val="24"/>
                <w:szCs w:val="24"/>
                <w:highlight w:val="yellow"/>
              </w:rPr>
              <w:t xml:space="preserve">Capacitatea cursantului de a aplica în mod autonom și responsabil cunoștințele și </w:t>
            </w:r>
            <w:r w:rsidR="00AA5BBD">
              <w:rPr>
                <w:rFonts w:ascii="Times New Roman" w:hAnsi="Times New Roman"/>
                <w:i/>
                <w:color w:val="7F7F7F" w:themeColor="text1" w:themeTint="80"/>
                <w:sz w:val="24"/>
                <w:szCs w:val="24"/>
                <w:highlight w:val="yellow"/>
              </w:rPr>
              <w:t xml:space="preserve">abilitățile </w:t>
            </w:r>
            <w:r w:rsidRPr="00001821">
              <w:rPr>
                <w:rFonts w:ascii="Times New Roman" w:hAnsi="Times New Roman"/>
                <w:i/>
                <w:color w:val="7F7F7F" w:themeColor="text1" w:themeTint="80"/>
                <w:sz w:val="24"/>
                <w:szCs w:val="24"/>
                <w:highlight w:val="yellow"/>
              </w:rPr>
              <w:t xml:space="preserve">sale. </w:t>
            </w:r>
          </w:p>
          <w:p w14:paraId="7F410159" w14:textId="262A8020"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analizei</w:t>
            </w:r>
            <w:r w:rsidRPr="007927E2">
              <w:rPr>
                <w:rFonts w:ascii="Times New Roman" w:hAnsi="Times New Roman"/>
                <w:i/>
                <w:color w:val="7F7F7F" w:themeColor="text1" w:themeTint="80"/>
                <w:sz w:val="24"/>
                <w:szCs w:val="24"/>
                <w:highlight w:val="yellow"/>
              </w:rPr>
              <w:t>:</w:t>
            </w:r>
          </w:p>
          <w:p w14:paraId="7BDDB4A8" w14:textId="77777777"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Compară, diferențiază, formulează concluzii, identifică tipuri de..., disting între...</w:t>
            </w:r>
          </w:p>
          <w:p w14:paraId="03687EA8" w14:textId="2E8C341D"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b/>
                <w:bCs/>
                <w:i/>
                <w:color w:val="7F7F7F" w:themeColor="text1" w:themeTint="80"/>
                <w:sz w:val="24"/>
                <w:szCs w:val="24"/>
                <w:highlight w:val="yellow"/>
              </w:rPr>
              <w:t>Verbe de utilizat în privința evaluării</w:t>
            </w:r>
            <w:r w:rsidRPr="007927E2">
              <w:rPr>
                <w:rFonts w:ascii="Times New Roman" w:hAnsi="Times New Roman"/>
                <w:i/>
                <w:color w:val="7F7F7F" w:themeColor="text1" w:themeTint="80"/>
                <w:sz w:val="24"/>
                <w:szCs w:val="24"/>
                <w:highlight w:val="yellow"/>
              </w:rPr>
              <w:t>:</w:t>
            </w:r>
          </w:p>
          <w:p w14:paraId="122AE65B" w14:textId="724AA4E2" w:rsidR="00530A49" w:rsidRPr="007927E2" w:rsidRDefault="00530A49" w:rsidP="00530A49">
            <w:pPr>
              <w:spacing w:after="0" w:line="240" w:lineRule="auto"/>
              <w:rPr>
                <w:rFonts w:ascii="Times New Roman" w:hAnsi="Times New Roman"/>
                <w:i/>
                <w:color w:val="7F7F7F" w:themeColor="text1" w:themeTint="80"/>
                <w:sz w:val="24"/>
                <w:szCs w:val="24"/>
                <w:highlight w:val="yellow"/>
              </w:rPr>
            </w:pPr>
            <w:r w:rsidRPr="007927E2">
              <w:rPr>
                <w:rFonts w:ascii="Times New Roman" w:hAnsi="Times New Roman"/>
                <w:i/>
                <w:color w:val="7F7F7F" w:themeColor="text1" w:themeTint="80"/>
                <w:sz w:val="24"/>
                <w:szCs w:val="24"/>
                <w:highlight w:val="yellow"/>
              </w:rPr>
              <w:t>-</w:t>
            </w:r>
            <w:r w:rsidRPr="007927E2">
              <w:rPr>
                <w:rFonts w:ascii="Times New Roman" w:hAnsi="Times New Roman"/>
                <w:i/>
                <w:color w:val="7F7F7F" w:themeColor="text1" w:themeTint="80"/>
                <w:sz w:val="24"/>
                <w:szCs w:val="24"/>
                <w:highlight w:val="yellow"/>
              </w:rPr>
              <w:tab/>
              <w:t>Verifică corectitudinea, identifică puncte tari/slabe, judecă, argumentează, prioritizează, stabilește criterii, estimează, judecă, validează, confruntă, interpretează</w:t>
            </w:r>
          </w:p>
          <w:p w14:paraId="4CD7C1FD" w14:textId="77777777" w:rsidR="00733BD4" w:rsidRDefault="00733BD4" w:rsidP="000B3BD0">
            <w:pPr>
              <w:spacing w:after="0" w:line="240" w:lineRule="auto"/>
              <w:rPr>
                <w:rFonts w:ascii="Times New Roman" w:hAnsi="Times New Roman"/>
                <w:sz w:val="24"/>
                <w:szCs w:val="24"/>
                <w:highlight w:val="yellow"/>
              </w:rPr>
            </w:pPr>
          </w:p>
          <w:p w14:paraId="74F1D165" w14:textId="4A76DBB6" w:rsidR="00A76F8E" w:rsidRPr="00A76F8E" w:rsidRDefault="00A76F8E" w:rsidP="000B3BD0">
            <w:pPr>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Exemplu: </w:t>
            </w:r>
          </w:p>
          <w:p w14:paraId="52D893B8" w14:textId="7D86A824" w:rsidR="002A2A27" w:rsidRPr="001F64E5" w:rsidRDefault="00994E0F" w:rsidP="000B3BD0">
            <w:pPr>
              <w:numPr>
                <w:ilvl w:val="0"/>
                <w:numId w:val="8"/>
              </w:numPr>
              <w:spacing w:after="0" w:line="240" w:lineRule="auto"/>
              <w:rPr>
                <w:rFonts w:ascii="Times New Roman" w:hAnsi="Times New Roman"/>
                <w:sz w:val="24"/>
                <w:szCs w:val="24"/>
                <w:highlight w:val="yellow"/>
              </w:rPr>
            </w:pPr>
            <w:r w:rsidRPr="001F64E5">
              <w:rPr>
                <w:rFonts w:ascii="Times New Roman" w:hAnsi="Times New Roman"/>
                <w:b/>
                <w:bCs/>
                <w:sz w:val="24"/>
                <w:szCs w:val="24"/>
                <w:highlight w:val="yellow"/>
              </w:rPr>
              <w:t>Selectează</w:t>
            </w:r>
            <w:r w:rsidRPr="001F64E5">
              <w:rPr>
                <w:rFonts w:ascii="Times New Roman" w:hAnsi="Times New Roman"/>
                <w:sz w:val="24"/>
                <w:szCs w:val="24"/>
                <w:highlight w:val="yellow"/>
              </w:rPr>
              <w:t xml:space="preserve"> surse bibliografice potrivite </w:t>
            </w:r>
            <w:r w:rsidR="001B1709" w:rsidRPr="001F64E5">
              <w:rPr>
                <w:rFonts w:ascii="Times New Roman" w:hAnsi="Times New Roman"/>
                <w:sz w:val="24"/>
                <w:szCs w:val="24"/>
                <w:highlight w:val="yellow"/>
              </w:rPr>
              <w:t>ș</w:t>
            </w:r>
            <w:r w:rsidRPr="001F64E5">
              <w:rPr>
                <w:rFonts w:ascii="Times New Roman" w:hAnsi="Times New Roman"/>
                <w:sz w:val="24"/>
                <w:szCs w:val="24"/>
                <w:highlight w:val="yellow"/>
              </w:rPr>
              <w:t>i le analizează</w:t>
            </w:r>
            <w:r w:rsidR="00D455BF">
              <w:rPr>
                <w:rFonts w:ascii="Times New Roman" w:hAnsi="Times New Roman"/>
                <w:sz w:val="24"/>
                <w:szCs w:val="24"/>
                <w:highlight w:val="yellow"/>
              </w:rPr>
              <w:t>. /</w:t>
            </w:r>
            <w:r w:rsidR="00D455BF">
              <w:t xml:space="preserve"> </w:t>
            </w:r>
            <w:r w:rsidR="00D455BF" w:rsidRPr="00D455BF">
              <w:rPr>
                <w:rFonts w:ascii="Times New Roman" w:hAnsi="Times New Roman"/>
                <w:color w:val="92D050"/>
                <w:sz w:val="24"/>
                <w:szCs w:val="24"/>
              </w:rPr>
              <w:t>Select appropriate bibliographic sources and analyze them.</w:t>
            </w:r>
          </w:p>
          <w:p w14:paraId="77E73C63" w14:textId="77777777" w:rsidR="00287260" w:rsidRDefault="00CD05ED" w:rsidP="00D455BF">
            <w:pPr>
              <w:numPr>
                <w:ilvl w:val="0"/>
                <w:numId w:val="8"/>
              </w:numPr>
              <w:spacing w:after="0" w:line="240" w:lineRule="auto"/>
              <w:jc w:val="both"/>
              <w:rPr>
                <w:rFonts w:ascii="Times New Roman" w:hAnsi="Times New Roman"/>
                <w:sz w:val="24"/>
                <w:szCs w:val="24"/>
                <w:highlight w:val="yellow"/>
              </w:rPr>
            </w:pPr>
            <w:r w:rsidRPr="001F64E5">
              <w:rPr>
                <w:rFonts w:ascii="Times New Roman" w:hAnsi="Times New Roman"/>
                <w:b/>
                <w:bCs/>
                <w:sz w:val="24"/>
                <w:szCs w:val="24"/>
                <w:highlight w:val="yellow"/>
              </w:rPr>
              <w:t xml:space="preserve">Respectă principiile de etică academică, </w:t>
            </w:r>
            <w:r w:rsidRPr="001F64E5">
              <w:rPr>
                <w:rFonts w:ascii="Times New Roman" w:hAnsi="Times New Roman"/>
                <w:sz w:val="24"/>
                <w:szCs w:val="24"/>
                <w:highlight w:val="yellow"/>
              </w:rPr>
              <w:t>citând corect sursele bibliografice utilizate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p>
          <w:p w14:paraId="30D2ABF5" w14:textId="71698383" w:rsidR="001F64E5" w:rsidRPr="00D455BF" w:rsidRDefault="00287260" w:rsidP="00287260">
            <w:pPr>
              <w:spacing w:after="0" w:line="240" w:lineRule="auto"/>
              <w:ind w:left="641"/>
              <w:jc w:val="both"/>
              <w:rPr>
                <w:rFonts w:ascii="Times New Roman" w:hAnsi="Times New Roman"/>
                <w:sz w:val="24"/>
                <w:szCs w:val="24"/>
                <w:highlight w:val="yellow"/>
              </w:rPr>
            </w:pPr>
            <w:r w:rsidRPr="00287260">
              <w:rPr>
                <w:rFonts w:ascii="Times New Roman" w:hAnsi="Times New Roman"/>
                <w:color w:val="92D050"/>
                <w:sz w:val="24"/>
                <w:szCs w:val="24"/>
                <w:highlight w:val="yellow"/>
              </w:rPr>
              <w:t>/</w:t>
            </w:r>
            <w:r w:rsidRPr="00287260">
              <w:rPr>
                <w:color w:val="92D050"/>
              </w:rPr>
              <w:t xml:space="preserve"> </w:t>
            </w:r>
            <w:r w:rsidRPr="00287260">
              <w:rPr>
                <w:rFonts w:ascii="Times New Roman" w:hAnsi="Times New Roman"/>
                <w:color w:val="92D050"/>
                <w:sz w:val="24"/>
                <w:szCs w:val="24"/>
              </w:rPr>
              <w:t>Respect the principles of academic ethics, correctly citing the bibliographic sources used.</w:t>
            </w:r>
          </w:p>
          <w:p w14:paraId="3C574C64" w14:textId="61E98A72"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receptivitate </w:t>
            </w:r>
            <w:r w:rsidRPr="00B97DD5">
              <w:rPr>
                <w:rFonts w:ascii="Times New Roman" w:hAnsi="Times New Roman"/>
                <w:sz w:val="24"/>
                <w:szCs w:val="24"/>
                <w:highlight w:val="yellow"/>
              </w:rPr>
              <w:t>pentru contexte noi de învățare</w:t>
            </w:r>
            <w:r w:rsidR="00E20BD3">
              <w:rPr>
                <w:rFonts w:ascii="Times New Roman" w:hAnsi="Times New Roman"/>
                <w:sz w:val="24"/>
                <w:szCs w:val="24"/>
                <w:highlight w:val="yellow"/>
              </w:rPr>
              <w:t>.</w:t>
            </w:r>
            <w:r w:rsidR="00287260">
              <w:rPr>
                <w:rFonts w:ascii="Times New Roman" w:hAnsi="Times New Roman"/>
                <w:sz w:val="24"/>
                <w:szCs w:val="24"/>
                <w:highlight w:val="yellow"/>
              </w:rPr>
              <w:t xml:space="preserve"> </w:t>
            </w:r>
            <w:r w:rsidR="00287260" w:rsidRPr="00287260">
              <w:rPr>
                <w:rFonts w:ascii="Times New Roman" w:hAnsi="Times New Roman"/>
                <w:color w:val="92D050"/>
                <w:sz w:val="24"/>
                <w:szCs w:val="24"/>
                <w:highlight w:val="yellow"/>
              </w:rPr>
              <w:t>/</w:t>
            </w:r>
            <w:r w:rsidR="00287260" w:rsidRPr="00287260">
              <w:rPr>
                <w:rFonts w:ascii="Times New Roman" w:hAnsi="Times New Roman"/>
                <w:color w:val="92D050"/>
                <w:sz w:val="24"/>
                <w:szCs w:val="24"/>
              </w:rPr>
              <w:t>Demonstrate receptiveness to new learning contexts.</w:t>
            </w:r>
          </w:p>
          <w:p w14:paraId="03434323" w14:textId="58079C12" w:rsidR="00E91F96" w:rsidRPr="003B7974" w:rsidRDefault="00E91F96"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colaborare</w:t>
            </w:r>
            <w:r w:rsidRPr="00B97DD5">
              <w:rPr>
                <w:rFonts w:ascii="Times New Roman" w:hAnsi="Times New Roman"/>
                <w:sz w:val="24"/>
                <w:szCs w:val="24"/>
                <w:highlight w:val="yellow"/>
              </w:rPr>
              <w:t xml:space="preserve"> cu ceilalți colegi și cadre didactice în desfășurarea activităților didactice</w:t>
            </w:r>
            <w:r w:rsidR="00287260">
              <w:rPr>
                <w:rFonts w:ascii="Times New Roman" w:hAnsi="Times New Roman"/>
                <w:sz w:val="24"/>
                <w:szCs w:val="24"/>
                <w:highlight w:val="yellow"/>
              </w:rPr>
              <w:t xml:space="preserve">. </w:t>
            </w:r>
            <w:r w:rsidR="00287260" w:rsidRPr="003B7974">
              <w:rPr>
                <w:rFonts w:ascii="Times New Roman" w:hAnsi="Times New Roman"/>
                <w:color w:val="92D050"/>
                <w:sz w:val="24"/>
                <w:szCs w:val="24"/>
                <w:highlight w:val="yellow"/>
              </w:rPr>
              <w:t>/</w:t>
            </w:r>
            <w:r w:rsidR="003B7974" w:rsidRPr="003B7974">
              <w:rPr>
                <w:rFonts w:ascii="Times New Roman" w:hAnsi="Times New Roman"/>
                <w:color w:val="92D050"/>
                <w:sz w:val="24"/>
                <w:szCs w:val="24"/>
              </w:rPr>
              <w:t>Collaborate with other colleagues and teachers in the conduct of teaching activities.</w:t>
            </w:r>
          </w:p>
          <w:p w14:paraId="47D99CCF" w14:textId="7215F076" w:rsidR="00E91F96" w:rsidRPr="00B97DD5" w:rsidRDefault="00E91F96"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Demonstrează autonomie </w:t>
            </w:r>
            <w:r w:rsidRPr="00B97DD5">
              <w:rPr>
                <w:rFonts w:ascii="Times New Roman" w:hAnsi="Times New Roman"/>
                <w:sz w:val="24"/>
                <w:szCs w:val="24"/>
                <w:highlight w:val="yellow"/>
              </w:rPr>
              <w:t>în organizarea situației/contextului de învățare sau a situației problemă de rezolvat</w:t>
            </w:r>
            <w:r w:rsidR="003B7974">
              <w:rPr>
                <w:rFonts w:ascii="Times New Roman" w:hAnsi="Times New Roman"/>
                <w:sz w:val="24"/>
                <w:szCs w:val="24"/>
                <w:highlight w:val="yellow"/>
              </w:rPr>
              <w:t>.</w:t>
            </w:r>
            <w:r w:rsidR="003B7974">
              <w:t xml:space="preserve"> </w:t>
            </w:r>
            <w:r w:rsidR="003B7974" w:rsidRPr="003B7974">
              <w:rPr>
                <w:rFonts w:ascii="Times New Roman" w:hAnsi="Times New Roman"/>
                <w:color w:val="92D050"/>
                <w:sz w:val="24"/>
                <w:szCs w:val="24"/>
              </w:rPr>
              <w:t>/Demonstrate autonomy in organizing the learning situation/context or problem situation to be solved.</w:t>
            </w:r>
          </w:p>
          <w:p w14:paraId="1C04090D" w14:textId="02FE3169" w:rsidR="009A64D0" w:rsidRPr="006577CD" w:rsidRDefault="009A64D0"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Manifestă responsabilitate socială</w:t>
            </w:r>
            <w:r w:rsidRPr="00B97DD5">
              <w:rPr>
                <w:rFonts w:ascii="Times New Roman" w:hAnsi="Times New Roman"/>
                <w:sz w:val="24"/>
                <w:szCs w:val="24"/>
                <w:highlight w:val="yellow"/>
              </w:rPr>
              <w:t xml:space="preserve"> prin implicarea activă în viața socială studențească/implicare în evenimentele din comunitatea academică</w:t>
            </w:r>
            <w:r w:rsidR="003B7974">
              <w:rPr>
                <w:rFonts w:ascii="Times New Roman" w:hAnsi="Times New Roman"/>
                <w:sz w:val="24"/>
                <w:szCs w:val="24"/>
                <w:highlight w:val="yellow"/>
              </w:rPr>
              <w:t xml:space="preserve">. </w:t>
            </w:r>
            <w:r w:rsidR="006577CD" w:rsidRPr="006577CD">
              <w:rPr>
                <w:rFonts w:ascii="Times New Roman" w:hAnsi="Times New Roman"/>
                <w:color w:val="92D050"/>
                <w:sz w:val="24"/>
                <w:szCs w:val="24"/>
              </w:rPr>
              <w:t>/Demonstrate social responsibility through active involvement in student social life/engagement in events in the academic community.</w:t>
            </w:r>
          </w:p>
          <w:p w14:paraId="59AAAD8B" w14:textId="0B7F2327" w:rsidR="009A64D0" w:rsidRPr="00B97DD5" w:rsidRDefault="009A64D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 xml:space="preserve">Promovează/contribuie prin soluții noi, aferente domeniului de specialitate </w:t>
            </w:r>
            <w:r w:rsidRPr="00B97DD5">
              <w:rPr>
                <w:rFonts w:ascii="Times New Roman" w:hAnsi="Times New Roman"/>
                <w:sz w:val="24"/>
                <w:szCs w:val="24"/>
                <w:highlight w:val="yellow"/>
              </w:rPr>
              <w:t>pentru a îmbunătăți calitatea vieții sociale</w:t>
            </w:r>
            <w:r w:rsidR="00E20BD3">
              <w:rPr>
                <w:rFonts w:ascii="Times New Roman" w:hAnsi="Times New Roman"/>
                <w:sz w:val="24"/>
                <w:szCs w:val="24"/>
                <w:highlight w:val="yellow"/>
              </w:rPr>
              <w:t>.</w:t>
            </w:r>
            <w:r w:rsidR="006577CD">
              <w:t xml:space="preserve"> </w:t>
            </w:r>
            <w:r w:rsidR="006577CD" w:rsidRPr="006577CD">
              <w:rPr>
                <w:rFonts w:ascii="Times New Roman" w:hAnsi="Times New Roman"/>
                <w:color w:val="92D050"/>
                <w:sz w:val="24"/>
                <w:szCs w:val="24"/>
              </w:rPr>
              <w:t>/Promote/contribute through new solutions related to the specialist field to improve the quality of social life.</w:t>
            </w:r>
          </w:p>
          <w:p w14:paraId="6FEB1282" w14:textId="65C12237" w:rsidR="00294A50" w:rsidRPr="00B97DD5" w:rsidRDefault="00294A50" w:rsidP="000B3BD0">
            <w:pPr>
              <w:numPr>
                <w:ilvl w:val="0"/>
                <w:numId w:val="8"/>
              </w:numPr>
              <w:spacing w:after="0" w:line="240" w:lineRule="auto"/>
              <w:jc w:val="both"/>
              <w:rPr>
                <w:rFonts w:ascii="Times New Roman" w:hAnsi="Times New Roman"/>
                <w:sz w:val="24"/>
                <w:szCs w:val="24"/>
                <w:highlight w:val="yellow"/>
              </w:rPr>
            </w:pPr>
            <w:r w:rsidRPr="00B97DD5">
              <w:rPr>
                <w:rFonts w:ascii="Times New Roman" w:hAnsi="Times New Roman"/>
                <w:b/>
                <w:bCs/>
                <w:sz w:val="24"/>
                <w:szCs w:val="24"/>
                <w:highlight w:val="yellow"/>
              </w:rPr>
              <w:t>Conștientizează valoarea contribuției sale în domeniul ingineriei</w:t>
            </w:r>
            <w:r w:rsidRPr="00B97DD5">
              <w:rPr>
                <w:rFonts w:ascii="Times New Roman" w:hAnsi="Times New Roman"/>
                <w:sz w:val="24"/>
                <w:szCs w:val="24"/>
                <w:highlight w:val="yellow"/>
              </w:rPr>
              <w:t xml:space="preserve"> la identificarea de soluții </w:t>
            </w:r>
            <w:r w:rsidR="000E4FBF" w:rsidRPr="00B97DD5">
              <w:rPr>
                <w:rFonts w:ascii="Times New Roman" w:hAnsi="Times New Roman"/>
                <w:sz w:val="24"/>
                <w:szCs w:val="24"/>
                <w:highlight w:val="yellow"/>
              </w:rPr>
              <w:t xml:space="preserve">viabile/sustenabile </w:t>
            </w:r>
            <w:r w:rsidRPr="00B97DD5">
              <w:rPr>
                <w:rFonts w:ascii="Times New Roman" w:hAnsi="Times New Roman"/>
                <w:sz w:val="24"/>
                <w:szCs w:val="24"/>
                <w:highlight w:val="yellow"/>
              </w:rPr>
              <w:t>care să rezolve probleme din viața socială și economică (responsabilitate socială)</w:t>
            </w:r>
            <w:r w:rsidR="00E20BD3">
              <w:rPr>
                <w:rFonts w:ascii="Times New Roman" w:hAnsi="Times New Roman"/>
                <w:sz w:val="24"/>
                <w:szCs w:val="24"/>
                <w:highlight w:val="yellow"/>
              </w:rPr>
              <w:t>.</w:t>
            </w:r>
            <w:r w:rsidR="006577CD">
              <w:rPr>
                <w:rFonts w:ascii="Times New Roman" w:hAnsi="Times New Roman"/>
                <w:sz w:val="24"/>
                <w:szCs w:val="24"/>
                <w:highlight w:val="yellow"/>
              </w:rPr>
              <w:t xml:space="preserve"> </w:t>
            </w:r>
            <w:r w:rsidR="006577CD" w:rsidRPr="006577CD">
              <w:rPr>
                <w:rFonts w:ascii="Times New Roman" w:hAnsi="Times New Roman"/>
                <w:color w:val="92D050"/>
                <w:sz w:val="24"/>
                <w:szCs w:val="24"/>
              </w:rPr>
              <w:t>/Awareness of the value of its contribution in the field of engineering to identifying viable/sustainable solutions to solve problems in social and economic life (social responsibility).</w:t>
            </w:r>
          </w:p>
          <w:p w14:paraId="59A2C645" w14:textId="54169740" w:rsidR="00D87395" w:rsidRPr="006577CD" w:rsidRDefault="00D87395" w:rsidP="000B3BD0">
            <w:pPr>
              <w:numPr>
                <w:ilvl w:val="0"/>
                <w:numId w:val="8"/>
              </w:numPr>
              <w:spacing w:after="0" w:line="240" w:lineRule="auto"/>
              <w:jc w:val="both"/>
              <w:rPr>
                <w:rFonts w:ascii="Times New Roman" w:hAnsi="Times New Roman"/>
                <w:color w:val="92D050"/>
                <w:sz w:val="24"/>
                <w:szCs w:val="24"/>
                <w:highlight w:val="yellow"/>
              </w:rPr>
            </w:pPr>
            <w:r w:rsidRPr="00B97DD5">
              <w:rPr>
                <w:rFonts w:ascii="Times New Roman" w:hAnsi="Times New Roman"/>
                <w:b/>
                <w:bCs/>
                <w:sz w:val="24"/>
                <w:szCs w:val="24"/>
                <w:highlight w:val="yellow"/>
              </w:rPr>
              <w:t xml:space="preserve">Aplică principii de etică/deontologie profesională în analiza impactului tehnologic al soluțiilor propuse </w:t>
            </w:r>
            <w:r w:rsidRPr="00B97DD5">
              <w:rPr>
                <w:rFonts w:ascii="Times New Roman" w:hAnsi="Times New Roman"/>
                <w:sz w:val="24"/>
                <w:szCs w:val="24"/>
                <w:highlight w:val="yellow"/>
              </w:rPr>
              <w:t>în domeniul de specialitate asupra mediului înconjurător</w:t>
            </w:r>
            <w:r w:rsidR="00E20BD3">
              <w:rPr>
                <w:rFonts w:ascii="Times New Roman" w:hAnsi="Times New Roman"/>
                <w:sz w:val="24"/>
                <w:szCs w:val="24"/>
                <w:highlight w:val="yellow"/>
              </w:rPr>
              <w:t>.</w:t>
            </w:r>
            <w:r w:rsidR="006577CD">
              <w:rPr>
                <w:rFonts w:ascii="Times New Roman" w:hAnsi="Times New Roman"/>
                <w:sz w:val="24"/>
                <w:szCs w:val="24"/>
              </w:rPr>
              <w:t xml:space="preserve"> </w:t>
            </w:r>
            <w:r w:rsidR="006577CD" w:rsidRPr="006577CD">
              <w:rPr>
                <w:rFonts w:ascii="Times New Roman" w:hAnsi="Times New Roman"/>
                <w:color w:val="92D050"/>
                <w:sz w:val="24"/>
                <w:szCs w:val="24"/>
              </w:rPr>
              <w:t>/Apply principles of professional ethics/deontology in the analysis of the technological impact of proposed solutions in the field of expertise on the environment.</w:t>
            </w:r>
          </w:p>
          <w:p w14:paraId="2A85FC5D" w14:textId="7D7A6008" w:rsidR="009A64D0" w:rsidRPr="00B97DD5" w:rsidRDefault="007927E2" w:rsidP="000B3BD0">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b/>
                <w:bCs/>
                <w:color w:val="000000" w:themeColor="text1"/>
                <w:sz w:val="24"/>
                <w:szCs w:val="24"/>
                <w:highlight w:val="yellow"/>
              </w:rPr>
              <w:t>Analizează și interpretează</w:t>
            </w:r>
            <w:r w:rsidR="003B55E2" w:rsidRPr="00B97DD5">
              <w:rPr>
                <w:rFonts w:ascii="Times New Roman" w:hAnsi="Times New Roman"/>
                <w:b/>
                <w:bCs/>
                <w:color w:val="000000" w:themeColor="text1"/>
                <w:sz w:val="24"/>
                <w:szCs w:val="24"/>
                <w:highlight w:val="yellow"/>
              </w:rPr>
              <w:t xml:space="preserve"> oportunități de afaceri</w:t>
            </w:r>
            <w:r w:rsidR="00E91F96" w:rsidRPr="00B97DD5">
              <w:rPr>
                <w:rFonts w:ascii="Times New Roman" w:hAnsi="Times New Roman"/>
                <w:color w:val="000000" w:themeColor="text1"/>
                <w:sz w:val="24"/>
                <w:szCs w:val="24"/>
                <w:highlight w:val="yellow"/>
              </w:rPr>
              <w:t>/de dezvoltare antreprenorială în domeniul de specialitate</w:t>
            </w:r>
            <w:r w:rsidR="00E20BD3">
              <w:rPr>
                <w:rFonts w:ascii="Times New Roman" w:hAnsi="Times New Roman"/>
                <w:color w:val="000000" w:themeColor="text1"/>
                <w:sz w:val="24"/>
                <w:szCs w:val="24"/>
                <w:highlight w:val="yellow"/>
              </w:rPr>
              <w:t>.</w:t>
            </w:r>
            <w:r w:rsidR="006577CD">
              <w:rPr>
                <w:rFonts w:ascii="Times New Roman" w:hAnsi="Times New Roman"/>
                <w:color w:val="000000" w:themeColor="text1"/>
                <w:sz w:val="24"/>
                <w:szCs w:val="24"/>
                <w:highlight w:val="yellow"/>
              </w:rPr>
              <w:t xml:space="preserve"> </w:t>
            </w:r>
            <w:r w:rsidR="006577CD" w:rsidRPr="006577CD">
              <w:rPr>
                <w:rFonts w:ascii="Times New Roman" w:hAnsi="Times New Roman"/>
                <w:color w:val="92D050"/>
                <w:sz w:val="24"/>
                <w:szCs w:val="24"/>
                <w:highlight w:val="yellow"/>
              </w:rPr>
              <w:t>/</w:t>
            </w:r>
            <w:r w:rsidR="006577CD" w:rsidRPr="006577CD">
              <w:rPr>
                <w:rFonts w:ascii="Times New Roman" w:hAnsi="Times New Roman"/>
                <w:color w:val="92D050"/>
                <w:sz w:val="24"/>
                <w:szCs w:val="24"/>
              </w:rPr>
              <w:t>Analyze</w:t>
            </w:r>
            <w:r>
              <w:rPr>
                <w:rFonts w:ascii="Times New Roman" w:hAnsi="Times New Roman"/>
                <w:color w:val="92D050"/>
                <w:sz w:val="24"/>
                <w:szCs w:val="24"/>
              </w:rPr>
              <w:t>s, interpretes</w:t>
            </w:r>
            <w:r w:rsidR="006577CD" w:rsidRPr="006577CD">
              <w:rPr>
                <w:rFonts w:ascii="Times New Roman" w:hAnsi="Times New Roman"/>
                <w:color w:val="92D050"/>
                <w:sz w:val="24"/>
                <w:szCs w:val="24"/>
              </w:rPr>
              <w:t xml:space="preserve"> and exploit business/entrepreneurial development opportunities in the specialist field.</w:t>
            </w:r>
          </w:p>
          <w:p w14:paraId="3AA91966" w14:textId="77777777" w:rsidR="00E20BD3" w:rsidRPr="00EF4811" w:rsidRDefault="00B97DD5"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sidRPr="00FF2C91">
              <w:rPr>
                <w:rFonts w:ascii="Times New Roman" w:eastAsia="Calibri" w:hAnsi="Times New Roman"/>
                <w:b/>
                <w:bCs/>
                <w:color w:val="000000" w:themeColor="text1"/>
                <w:sz w:val="24"/>
                <w:szCs w:val="24"/>
                <w:highlight w:val="yellow"/>
              </w:rPr>
              <w:t>Demon</w:t>
            </w:r>
            <w:r w:rsidR="00E20BD3" w:rsidRPr="00FF2C91">
              <w:rPr>
                <w:rFonts w:ascii="Times New Roman" w:eastAsia="Calibri" w:hAnsi="Times New Roman"/>
                <w:b/>
                <w:bCs/>
                <w:color w:val="000000" w:themeColor="text1"/>
                <w:sz w:val="24"/>
                <w:szCs w:val="24"/>
                <w:highlight w:val="yellow"/>
              </w:rPr>
              <w:t>s</w:t>
            </w:r>
            <w:r w:rsidRPr="00FF2C91">
              <w:rPr>
                <w:rFonts w:ascii="Times New Roman" w:eastAsia="Calibri" w:hAnsi="Times New Roman"/>
                <w:b/>
                <w:bCs/>
                <w:color w:val="000000" w:themeColor="text1"/>
                <w:sz w:val="24"/>
                <w:szCs w:val="24"/>
                <w:highlight w:val="yellow"/>
              </w:rPr>
              <w:t>trează</w:t>
            </w:r>
            <w:r w:rsidR="003B55E2" w:rsidRPr="00FF2C91">
              <w:rPr>
                <w:rFonts w:ascii="Times New Roman" w:eastAsia="Calibri" w:hAnsi="Times New Roman"/>
                <w:b/>
                <w:bCs/>
                <w:color w:val="000000" w:themeColor="text1"/>
                <w:sz w:val="24"/>
                <w:szCs w:val="24"/>
                <w:highlight w:val="yellow"/>
              </w:rPr>
              <w:t xml:space="preserve"> </w:t>
            </w:r>
            <w:r w:rsidR="003B55E2" w:rsidRPr="00FF2C91">
              <w:rPr>
                <w:rFonts w:ascii="Times New Roman" w:hAnsi="Times New Roman"/>
                <w:b/>
                <w:bCs/>
                <w:color w:val="000000" w:themeColor="text1"/>
                <w:sz w:val="24"/>
                <w:szCs w:val="24"/>
                <w:highlight w:val="yellow"/>
              </w:rPr>
              <w:t>abilităț</w:t>
            </w:r>
            <w:r w:rsidR="003B55E2" w:rsidRPr="00FF2C91">
              <w:rPr>
                <w:rFonts w:ascii="Times New Roman" w:eastAsia="Calibri" w:hAnsi="Times New Roman"/>
                <w:b/>
                <w:bCs/>
                <w:color w:val="000000" w:themeColor="text1"/>
                <w:sz w:val="24"/>
                <w:szCs w:val="24"/>
                <w:highlight w:val="yellow"/>
              </w:rPr>
              <w:t>i de management</w:t>
            </w:r>
            <w:r w:rsidR="003B55E2" w:rsidRPr="00FF2C91">
              <w:rPr>
                <w:rFonts w:ascii="Times New Roman" w:eastAsia="Calibri" w:hAnsi="Times New Roman"/>
                <w:color w:val="000000" w:themeColor="text1"/>
                <w:sz w:val="24"/>
                <w:szCs w:val="24"/>
                <w:highlight w:val="yellow"/>
              </w:rPr>
              <w:t xml:space="preserve"> al </w:t>
            </w:r>
            <w:r w:rsidR="009A64D0" w:rsidRPr="00FF2C91">
              <w:rPr>
                <w:rFonts w:ascii="Times New Roman" w:eastAsia="Calibri" w:hAnsi="Times New Roman"/>
                <w:color w:val="000000" w:themeColor="text1"/>
                <w:sz w:val="24"/>
                <w:szCs w:val="24"/>
                <w:highlight w:val="yellow"/>
              </w:rPr>
              <w:t>situațiilor din viața reală (</w:t>
            </w:r>
            <w:r w:rsidR="00294A50" w:rsidRPr="00FF2C91">
              <w:rPr>
                <w:rFonts w:ascii="Times New Roman" w:eastAsia="Calibri" w:hAnsi="Times New Roman"/>
                <w:color w:val="000000" w:themeColor="text1"/>
                <w:sz w:val="24"/>
                <w:szCs w:val="24"/>
                <w:highlight w:val="yellow"/>
              </w:rPr>
              <w:t xml:space="preserve">gestionarea timpului </w:t>
            </w:r>
            <w:r w:rsidR="009A64D0" w:rsidRPr="00FF2C91">
              <w:rPr>
                <w:rFonts w:ascii="Times New Roman" w:eastAsia="Calibri" w:hAnsi="Times New Roman"/>
                <w:color w:val="000000" w:themeColor="text1"/>
                <w:sz w:val="24"/>
                <w:szCs w:val="24"/>
                <w:highlight w:val="yellow"/>
              </w:rPr>
              <w:t>colaborare vs. conflict)</w:t>
            </w:r>
            <w:r w:rsidR="003B55E2" w:rsidRPr="00FF2C91">
              <w:rPr>
                <w:rFonts w:ascii="Times New Roman" w:eastAsia="Calibri" w:hAnsi="Times New Roman"/>
                <w:color w:val="000000" w:themeColor="text1"/>
                <w:sz w:val="24"/>
                <w:szCs w:val="24"/>
                <w:highlight w:val="yellow"/>
              </w:rPr>
              <w:t>.</w:t>
            </w:r>
            <w:r w:rsidR="006577CD">
              <w:rPr>
                <w:rFonts w:ascii="Times New Roman" w:eastAsia="Calibri" w:hAnsi="Times New Roman"/>
                <w:color w:val="000000" w:themeColor="text1"/>
                <w:sz w:val="24"/>
                <w:szCs w:val="24"/>
                <w:highlight w:val="yellow"/>
              </w:rPr>
              <w:t xml:space="preserve"> </w:t>
            </w:r>
            <w:r w:rsidR="006577CD" w:rsidRPr="006577CD">
              <w:rPr>
                <w:rFonts w:ascii="Times New Roman" w:eastAsia="Calibri" w:hAnsi="Times New Roman"/>
                <w:color w:val="92D050"/>
                <w:sz w:val="24"/>
                <w:szCs w:val="24"/>
                <w:highlight w:val="yellow"/>
              </w:rPr>
              <w:t>/</w:t>
            </w:r>
            <w:r w:rsidR="006577CD" w:rsidRPr="006577CD">
              <w:rPr>
                <w:rFonts w:ascii="Times New Roman" w:eastAsia="Calibri" w:hAnsi="Times New Roman"/>
                <w:color w:val="92D050"/>
                <w:sz w:val="24"/>
                <w:szCs w:val="24"/>
              </w:rPr>
              <w:t>Demonstrate skills in managing real-life situations (gestionarea timpului colaborare vs. conflict).</w:t>
            </w:r>
          </w:p>
          <w:p w14:paraId="4E90C458" w14:textId="63542BBD" w:rsidR="00EF4811" w:rsidRPr="00EF4811" w:rsidRDefault="00754636" w:rsidP="00EF4811">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t>abc</w:t>
            </w:r>
          </w:p>
        </w:tc>
      </w:tr>
    </w:tbl>
    <w:p w14:paraId="7BC0EE44" w14:textId="009AAE86" w:rsidR="00801DB0" w:rsidRDefault="00801DB0" w:rsidP="000B3BD0">
      <w:pPr>
        <w:spacing w:line="240" w:lineRule="auto"/>
        <w:rPr>
          <w:rFonts w:ascii="Times New Roman" w:hAnsi="Times New Roman"/>
          <w:sz w:val="24"/>
          <w:szCs w:val="24"/>
        </w:rPr>
      </w:pPr>
    </w:p>
    <w:p w14:paraId="30D7B7C9" w14:textId="77777777" w:rsidR="00DC450D" w:rsidRDefault="00DC450D" w:rsidP="000B3BD0">
      <w:pPr>
        <w:spacing w:line="240" w:lineRule="auto"/>
        <w:rPr>
          <w:rFonts w:ascii="Times New Roman" w:hAnsi="Times New Roman"/>
          <w:sz w:val="24"/>
          <w:szCs w:val="24"/>
        </w:rPr>
      </w:pPr>
    </w:p>
    <w:p w14:paraId="79E7E808" w14:textId="77777777" w:rsidR="00A1200D" w:rsidRPr="004671D0" w:rsidRDefault="00A120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739"/>
        <w:gridCol w:w="3520"/>
      </w:tblGrid>
      <w:tr w:rsidR="00072B00" w14:paraId="78BF18FD" w14:textId="77777777" w:rsidTr="00A1200D">
        <w:tc>
          <w:tcPr>
            <w:tcW w:w="2207" w:type="dxa"/>
          </w:tcPr>
          <w:p w14:paraId="5F83081C" w14:textId="061196B6" w:rsidR="00072B00" w:rsidRDefault="00072B00" w:rsidP="000B3BD0">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r w:rsidR="00536B72" w:rsidRPr="00536B72">
              <w:rPr>
                <w:rFonts w:ascii="Times New Roman" w:hAnsi="Times New Roman"/>
                <w:color w:val="92D050"/>
                <w:sz w:val="24"/>
                <w:szCs w:val="24"/>
              </w:rPr>
              <w:t>/Date of completion</w:t>
            </w:r>
          </w:p>
        </w:tc>
        <w:tc>
          <w:tcPr>
            <w:tcW w:w="4739" w:type="dxa"/>
          </w:tcPr>
          <w:p w14:paraId="40DB0ACA" w14:textId="70FD05DE" w:rsidR="003C6DC8" w:rsidRDefault="008E26AE" w:rsidP="000B3BD0">
            <w:pPr>
              <w:rPr>
                <w:rFonts w:ascii="Times New Roman" w:hAnsi="Times New Roman"/>
                <w:sz w:val="24"/>
                <w:szCs w:val="24"/>
              </w:rPr>
            </w:pPr>
            <w:r>
              <w:rPr>
                <w:rFonts w:ascii="Times New Roman" w:hAnsi="Times New Roman"/>
                <w:sz w:val="24"/>
                <w:szCs w:val="24"/>
              </w:rPr>
              <w:t>Comisia de îndrumare și integritate academică/</w:t>
            </w:r>
            <w:r>
              <w:t xml:space="preserve"> </w:t>
            </w:r>
            <w:r w:rsidRPr="00771896">
              <w:rPr>
                <w:rFonts w:ascii="Times New Roman" w:hAnsi="Times New Roman"/>
                <w:color w:val="92D050"/>
                <w:sz w:val="24"/>
                <w:szCs w:val="24"/>
              </w:rPr>
              <w:t>Academic Guidance and Integrity Committee</w:t>
            </w:r>
            <w:r w:rsidR="003C6DC8" w:rsidRPr="004671D0">
              <w:rPr>
                <w:rFonts w:ascii="Times New Roman" w:hAnsi="Times New Roman"/>
                <w:sz w:val="24"/>
                <w:szCs w:val="24"/>
                <w:highlight w:val="yellow"/>
              </w:rPr>
              <w:t xml:space="preserve"> </w:t>
            </w:r>
          </w:p>
        </w:tc>
        <w:tc>
          <w:tcPr>
            <w:tcW w:w="3520" w:type="dxa"/>
          </w:tcPr>
          <w:p w14:paraId="2E39C173" w14:textId="30738DC8" w:rsidR="003C6DC8" w:rsidRDefault="003C6DC8" w:rsidP="00A1200D">
            <w:pPr>
              <w:rPr>
                <w:rFonts w:ascii="Times New Roman" w:hAnsi="Times New Roman"/>
                <w:sz w:val="24"/>
                <w:szCs w:val="24"/>
              </w:rPr>
            </w:pPr>
          </w:p>
        </w:tc>
      </w:tr>
      <w:tr w:rsidR="00072B00" w14:paraId="6FD081A3" w14:textId="77777777" w:rsidTr="00A1200D">
        <w:trPr>
          <w:trHeight w:val="674"/>
        </w:trPr>
        <w:tc>
          <w:tcPr>
            <w:tcW w:w="2207" w:type="dxa"/>
          </w:tcPr>
          <w:p w14:paraId="346C1E2C" w14:textId="77777777" w:rsidR="00072B00" w:rsidRDefault="00072B00" w:rsidP="000B3BD0">
            <w:pPr>
              <w:rPr>
                <w:rFonts w:ascii="Times New Roman" w:hAnsi="Times New Roman"/>
                <w:sz w:val="24"/>
                <w:szCs w:val="24"/>
              </w:rPr>
            </w:pPr>
          </w:p>
        </w:tc>
        <w:tc>
          <w:tcPr>
            <w:tcW w:w="4739" w:type="dxa"/>
            <w:tcBorders>
              <w:bottom w:val="single" w:sz="4" w:space="0" w:color="auto"/>
            </w:tcBorders>
          </w:tcPr>
          <w:p w14:paraId="32CE3FC6" w14:textId="77777777" w:rsidR="00072B00" w:rsidRDefault="00072B00" w:rsidP="000B3BD0">
            <w:pPr>
              <w:rPr>
                <w:rFonts w:ascii="Times New Roman" w:hAnsi="Times New Roman"/>
                <w:sz w:val="24"/>
                <w:szCs w:val="24"/>
              </w:rPr>
            </w:pPr>
          </w:p>
        </w:tc>
        <w:tc>
          <w:tcPr>
            <w:tcW w:w="3520" w:type="dxa"/>
            <w:tcBorders>
              <w:bottom w:val="single" w:sz="4" w:space="0" w:color="auto"/>
            </w:tcBorders>
          </w:tcPr>
          <w:p w14:paraId="2D7154D7" w14:textId="77777777" w:rsidR="00072B00" w:rsidRDefault="00072B00" w:rsidP="000B3BD0">
            <w:pPr>
              <w:rPr>
                <w:rFonts w:ascii="Times New Roman" w:hAnsi="Times New Roman"/>
                <w:sz w:val="24"/>
                <w:szCs w:val="24"/>
              </w:rPr>
            </w:pPr>
          </w:p>
        </w:tc>
      </w:tr>
      <w:tr w:rsidR="00072B00" w14:paraId="70CCFEEC" w14:textId="77777777" w:rsidTr="00A1200D">
        <w:tc>
          <w:tcPr>
            <w:tcW w:w="2207" w:type="dxa"/>
          </w:tcPr>
          <w:p w14:paraId="3FBAC7CE" w14:textId="77777777" w:rsidR="00072B00" w:rsidRDefault="00072B00" w:rsidP="000B3BD0">
            <w:pPr>
              <w:rPr>
                <w:rFonts w:ascii="Times New Roman" w:hAnsi="Times New Roman"/>
                <w:sz w:val="24"/>
                <w:szCs w:val="24"/>
              </w:rPr>
            </w:pPr>
          </w:p>
        </w:tc>
        <w:tc>
          <w:tcPr>
            <w:tcW w:w="4739" w:type="dxa"/>
            <w:tcBorders>
              <w:top w:val="single" w:sz="4" w:space="0" w:color="auto"/>
            </w:tcBorders>
          </w:tcPr>
          <w:p w14:paraId="291B4086" w14:textId="77777777" w:rsidR="00072B00" w:rsidRDefault="008E26AE" w:rsidP="000B3BD0">
            <w:pPr>
              <w:rPr>
                <w:rFonts w:ascii="Times New Roman" w:hAnsi="Times New Roman"/>
                <w:sz w:val="24"/>
                <w:szCs w:val="24"/>
              </w:rPr>
            </w:pPr>
            <w:r>
              <w:rPr>
                <w:rFonts w:ascii="Times New Roman" w:hAnsi="Times New Roman"/>
                <w:sz w:val="24"/>
                <w:szCs w:val="24"/>
              </w:rPr>
              <w:t>Indrumător de Doctorat/</w:t>
            </w:r>
          </w:p>
          <w:p w14:paraId="7B900FF6" w14:textId="5F047195" w:rsidR="008E26AE" w:rsidRDefault="008E26AE" w:rsidP="000B3BD0">
            <w:pPr>
              <w:rPr>
                <w:rFonts w:ascii="Times New Roman" w:hAnsi="Times New Roman"/>
                <w:sz w:val="24"/>
                <w:szCs w:val="24"/>
              </w:rPr>
            </w:pPr>
            <w:r w:rsidRPr="008E26AE">
              <w:rPr>
                <w:rFonts w:ascii="Times New Roman" w:hAnsi="Times New Roman"/>
                <w:color w:val="92D050"/>
                <w:sz w:val="24"/>
                <w:szCs w:val="24"/>
              </w:rPr>
              <w:t>PhD Advisor</w:t>
            </w:r>
          </w:p>
        </w:tc>
        <w:tc>
          <w:tcPr>
            <w:tcW w:w="3520"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8E26AE" w14:paraId="5F3AD23D" w14:textId="77777777" w:rsidTr="00A1200D">
        <w:tc>
          <w:tcPr>
            <w:tcW w:w="2207" w:type="dxa"/>
          </w:tcPr>
          <w:p w14:paraId="406AA439" w14:textId="77777777" w:rsidR="008E26AE" w:rsidRDefault="008E26AE" w:rsidP="000B3BD0">
            <w:pPr>
              <w:rPr>
                <w:rFonts w:ascii="Times New Roman" w:hAnsi="Times New Roman"/>
                <w:sz w:val="24"/>
                <w:szCs w:val="24"/>
              </w:rPr>
            </w:pPr>
          </w:p>
        </w:tc>
        <w:tc>
          <w:tcPr>
            <w:tcW w:w="4739" w:type="dxa"/>
            <w:tcBorders>
              <w:top w:val="single" w:sz="4" w:space="0" w:color="auto"/>
            </w:tcBorders>
          </w:tcPr>
          <w:p w14:paraId="562B06A2" w14:textId="77777777" w:rsidR="008E26AE" w:rsidRDefault="008E26AE" w:rsidP="000B3BD0">
            <w:pPr>
              <w:rPr>
                <w:rFonts w:ascii="Times New Roman" w:hAnsi="Times New Roman"/>
                <w:sz w:val="24"/>
                <w:szCs w:val="24"/>
              </w:rPr>
            </w:pPr>
          </w:p>
        </w:tc>
        <w:tc>
          <w:tcPr>
            <w:tcW w:w="3520" w:type="dxa"/>
            <w:tcBorders>
              <w:top w:val="single" w:sz="4" w:space="0" w:color="auto"/>
            </w:tcBorders>
          </w:tcPr>
          <w:p w14:paraId="4BAA4C38" w14:textId="77777777" w:rsidR="008E26AE" w:rsidRDefault="008E26AE"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9C0482" w14:paraId="41F30AAD" w14:textId="77777777" w:rsidTr="00BA0EDC">
        <w:tc>
          <w:tcPr>
            <w:tcW w:w="2207" w:type="dxa"/>
          </w:tcPr>
          <w:p w14:paraId="27182193" w14:textId="77777777" w:rsidR="009C0482" w:rsidRDefault="009C0482" w:rsidP="000B3BD0">
            <w:pPr>
              <w:rPr>
                <w:rFonts w:ascii="Times New Roman" w:hAnsi="Times New Roman"/>
                <w:sz w:val="24"/>
                <w:szCs w:val="24"/>
              </w:rPr>
            </w:pPr>
          </w:p>
        </w:tc>
        <w:tc>
          <w:tcPr>
            <w:tcW w:w="8259" w:type="dxa"/>
            <w:gridSpan w:val="2"/>
          </w:tcPr>
          <w:p w14:paraId="63CCC6C9" w14:textId="77777777" w:rsidR="009C0482" w:rsidRDefault="009C0482" w:rsidP="000B3BD0">
            <w:pPr>
              <w:rPr>
                <w:rFonts w:ascii="Times New Roman" w:hAnsi="Times New Roman"/>
                <w:sz w:val="24"/>
                <w:szCs w:val="24"/>
              </w:rPr>
            </w:pPr>
          </w:p>
        </w:tc>
      </w:tr>
      <w:tr w:rsidR="003075CA" w14:paraId="6FD71419" w14:textId="77777777" w:rsidTr="009B1242">
        <w:trPr>
          <w:trHeight w:val="1422"/>
        </w:trPr>
        <w:tc>
          <w:tcPr>
            <w:tcW w:w="2207" w:type="dxa"/>
          </w:tcPr>
          <w:p w14:paraId="03F4D1DE" w14:textId="6B0A445A" w:rsidR="00B4650B" w:rsidRDefault="003075CA" w:rsidP="000B3BD0">
            <w:pPr>
              <w:rPr>
                <w:rFonts w:ascii="Times New Roman" w:hAnsi="Times New Roman"/>
                <w:sz w:val="24"/>
                <w:szCs w:val="24"/>
              </w:rPr>
            </w:pPr>
            <w:r>
              <w:rPr>
                <w:rFonts w:ascii="Times New Roman" w:hAnsi="Times New Roman"/>
                <w:sz w:val="24"/>
                <w:szCs w:val="24"/>
              </w:rPr>
              <w:t xml:space="preserve">Data aprobării în Consiliul </w:t>
            </w:r>
            <w:r w:rsidR="009B1242">
              <w:rPr>
                <w:rFonts w:ascii="Times New Roman" w:hAnsi="Times New Roman"/>
                <w:sz w:val="24"/>
                <w:szCs w:val="24"/>
              </w:rPr>
              <w:t>Școlii doctorale</w:t>
            </w:r>
          </w:p>
          <w:p w14:paraId="42CCED2E" w14:textId="60E86905" w:rsidR="003075CA" w:rsidRDefault="00B4650B" w:rsidP="000B3BD0">
            <w:pPr>
              <w:rPr>
                <w:rFonts w:ascii="Times New Roman" w:hAnsi="Times New Roman"/>
                <w:sz w:val="24"/>
                <w:szCs w:val="24"/>
              </w:rPr>
            </w:pPr>
            <w:r>
              <w:rPr>
                <w:rFonts w:ascii="Times New Roman" w:hAnsi="Times New Roman"/>
                <w:sz w:val="24"/>
                <w:szCs w:val="24"/>
              </w:rPr>
              <w:t xml:space="preserve"> </w:t>
            </w:r>
            <w:r w:rsidRPr="00B4650B">
              <w:rPr>
                <w:rFonts w:ascii="Times New Roman" w:hAnsi="Times New Roman"/>
                <w:color w:val="92D050"/>
                <w:sz w:val="24"/>
                <w:szCs w:val="24"/>
              </w:rPr>
              <w:t>/</w:t>
            </w:r>
            <w:r w:rsidRPr="00B4650B">
              <w:rPr>
                <w:color w:val="92D050"/>
              </w:rPr>
              <w:t xml:space="preserve"> </w:t>
            </w:r>
            <w:r w:rsidRPr="00B4650B">
              <w:rPr>
                <w:rFonts w:ascii="Times New Roman" w:hAnsi="Times New Roman"/>
                <w:color w:val="92D050"/>
                <w:sz w:val="24"/>
                <w:szCs w:val="24"/>
              </w:rPr>
              <w:t xml:space="preserve">Date of approval in the </w:t>
            </w:r>
            <w:r w:rsidR="009B1242">
              <w:rPr>
                <w:rFonts w:ascii="Times New Roman" w:hAnsi="Times New Roman"/>
                <w:color w:val="92D050"/>
                <w:sz w:val="24"/>
                <w:szCs w:val="24"/>
              </w:rPr>
              <w:t xml:space="preserve">Doctoral school </w:t>
            </w:r>
            <w:r w:rsidRPr="00B4650B">
              <w:rPr>
                <w:rFonts w:ascii="Times New Roman" w:hAnsi="Times New Roman"/>
                <w:color w:val="92D050"/>
                <w:sz w:val="24"/>
                <w:szCs w:val="24"/>
              </w:rPr>
              <w:t>Council</w:t>
            </w:r>
          </w:p>
        </w:tc>
        <w:tc>
          <w:tcPr>
            <w:tcW w:w="8259" w:type="dxa"/>
            <w:gridSpan w:val="2"/>
            <w:tcBorders>
              <w:bottom w:val="single" w:sz="4" w:space="0" w:color="auto"/>
            </w:tcBorders>
          </w:tcPr>
          <w:p w14:paraId="2E7175C9" w14:textId="50C054C9" w:rsidR="003075CA" w:rsidRDefault="003075CA" w:rsidP="000B3BD0">
            <w:pPr>
              <w:rPr>
                <w:rFonts w:ascii="Times New Roman" w:hAnsi="Times New Roman"/>
                <w:sz w:val="24"/>
                <w:szCs w:val="24"/>
              </w:rPr>
            </w:pPr>
            <w:r>
              <w:rPr>
                <w:rFonts w:ascii="Times New Roman" w:hAnsi="Times New Roman"/>
                <w:sz w:val="24"/>
                <w:szCs w:val="24"/>
              </w:rPr>
              <w:t>D</w:t>
            </w:r>
            <w:r w:rsidR="009B1242">
              <w:rPr>
                <w:rFonts w:ascii="Times New Roman" w:hAnsi="Times New Roman"/>
                <w:sz w:val="24"/>
                <w:szCs w:val="24"/>
              </w:rPr>
              <w:t>irector SD</w:t>
            </w:r>
            <w:r w:rsidR="00B4650B">
              <w:rPr>
                <w:rFonts w:ascii="Times New Roman" w:hAnsi="Times New Roman"/>
                <w:sz w:val="24"/>
                <w:szCs w:val="24"/>
              </w:rPr>
              <w:t xml:space="preserve"> </w:t>
            </w:r>
          </w:p>
          <w:p w14:paraId="4AB3D3F4" w14:textId="65F08877" w:rsidR="003075CA" w:rsidRDefault="008E26AE" w:rsidP="000B3BD0">
            <w:pPr>
              <w:rPr>
                <w:rFonts w:ascii="Times New Roman" w:hAnsi="Times New Roman"/>
                <w:sz w:val="24"/>
                <w:szCs w:val="24"/>
              </w:rPr>
            </w:pPr>
            <w:r>
              <w:rPr>
                <w:rFonts w:ascii="Times New Roman" w:hAnsi="Times New Roman"/>
                <w:sz w:val="24"/>
                <w:szCs w:val="24"/>
              </w:rPr>
              <w:t>Prof. Dr. Ing. Ileana Rău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9C0482">
      <w:headerReference w:type="default" r:id="rId11"/>
      <w:headerReference w:type="first" r:id="rId12"/>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E81F4" w14:textId="77777777" w:rsidR="009E394E" w:rsidRDefault="009E394E" w:rsidP="006B0230">
      <w:pPr>
        <w:spacing w:after="0" w:line="240" w:lineRule="auto"/>
      </w:pPr>
      <w:r>
        <w:separator/>
      </w:r>
    </w:p>
  </w:endnote>
  <w:endnote w:type="continuationSeparator" w:id="0">
    <w:p w14:paraId="29E28290" w14:textId="77777777" w:rsidR="009E394E" w:rsidRDefault="009E394E"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1"/>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E8410" w14:textId="77777777" w:rsidR="009E394E" w:rsidRDefault="009E394E" w:rsidP="006B0230">
      <w:pPr>
        <w:spacing w:after="0" w:line="240" w:lineRule="auto"/>
      </w:pPr>
      <w:r>
        <w:separator/>
      </w:r>
    </w:p>
  </w:footnote>
  <w:footnote w:type="continuationSeparator" w:id="0">
    <w:p w14:paraId="0AC38073" w14:textId="77777777" w:rsidR="009E394E" w:rsidRDefault="009E394E" w:rsidP="006B0230">
      <w:pPr>
        <w:spacing w:after="0" w:line="240" w:lineRule="auto"/>
      </w:pPr>
      <w:r>
        <w:continuationSeparator/>
      </w:r>
    </w:p>
  </w:footnote>
  <w:footnote w:id="1">
    <w:p w14:paraId="22A950E8" w14:textId="04B33C9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Obligatorie </w:t>
      </w:r>
      <w:r w:rsidRPr="00B97DD5">
        <w:rPr>
          <w:i/>
          <w:color w:val="7F7F7F" w:themeColor="text1" w:themeTint="80"/>
        </w:rPr>
        <w:t>/ Opțională / Facultativă – Se va completa conform planului de învățământ.</w:t>
      </w:r>
    </w:p>
  </w:footnote>
  <w:footnote w:id="2">
    <w:p w14:paraId="40237FFE" w14:textId="7C7FBF7E" w:rsidR="008D49B5" w:rsidRPr="00B97DD5" w:rsidRDefault="008D49B5">
      <w:pPr>
        <w:pStyle w:val="FootnoteText"/>
        <w:rPr>
          <w:i/>
          <w:color w:val="7F7F7F" w:themeColor="text1" w:themeTint="80"/>
        </w:rPr>
      </w:pPr>
      <w:r w:rsidRPr="00B97DD5">
        <w:rPr>
          <w:rStyle w:val="FootnoteReference"/>
          <w:i/>
          <w:color w:val="7F7F7F" w:themeColor="text1" w:themeTint="80"/>
        </w:rPr>
        <w:footnoteRef/>
      </w:r>
      <w:r w:rsidRPr="00B97DD5">
        <w:rPr>
          <w:i/>
          <w:color w:val="7F7F7F" w:themeColor="text1" w:themeTint="80"/>
        </w:rPr>
        <w:t xml:space="preserve"> </w:t>
      </w:r>
      <w:r w:rsidRPr="00B97DD5">
        <w:rPr>
          <w:i/>
          <w:color w:val="7F7F7F" w:themeColor="text1" w:themeTint="80"/>
        </w:rPr>
        <w:t xml:space="preserve">Fundamentală </w:t>
      </w:r>
      <w:r w:rsidRPr="00B97DD5">
        <w:rPr>
          <w:i/>
          <w:color w:val="7F7F7F" w:themeColor="text1" w:themeTint="80"/>
        </w:rPr>
        <w:t>/ de speciali</w:t>
      </w:r>
      <w:r w:rsidR="005B7E57">
        <w:rPr>
          <w:i/>
          <w:color w:val="7F7F7F" w:themeColor="text1" w:themeTint="80"/>
        </w:rPr>
        <w:t>zare</w:t>
      </w:r>
      <w:r w:rsidR="000A5A59">
        <w:rPr>
          <w:i/>
          <w:color w:val="7F7F7F" w:themeColor="text1" w:themeTint="80"/>
        </w:rPr>
        <w:t xml:space="preserve">/ </w:t>
      </w:r>
      <w:r w:rsidR="005B7E57">
        <w:rPr>
          <w:i/>
          <w:color w:val="7F7F7F" w:themeColor="text1" w:themeTint="80"/>
        </w:rPr>
        <w:t>complementare</w:t>
      </w:r>
      <w:r w:rsidRPr="00B97DD5">
        <w:rPr>
          <w:i/>
          <w:color w:val="7F7F7F" w:themeColor="text1" w:themeTint="80"/>
        </w:rPr>
        <w:t xml:space="preserve"> – Se va completa conform planului de învățământ.</w:t>
      </w:r>
    </w:p>
  </w:footnote>
  <w:footnote w:id="3">
    <w:p w14:paraId="0F0B1037" w14:textId="612E3D72" w:rsidR="008D49B5" w:rsidRPr="00D605BE" w:rsidRDefault="008D49B5">
      <w:pPr>
        <w:pStyle w:val="FootnoteText"/>
        <w:rPr>
          <w:color w:val="FF0000"/>
        </w:rPr>
      </w:pPr>
      <w:r w:rsidRPr="00B97DD5">
        <w:rPr>
          <w:rStyle w:val="FootnoteReference"/>
          <w:i/>
          <w:color w:val="7F7F7F" w:themeColor="text1" w:themeTint="80"/>
        </w:rPr>
        <w:footnoteRef/>
      </w:r>
      <w:r w:rsidRPr="00B97DD5">
        <w:rPr>
          <w:i/>
          <w:color w:val="7F7F7F" w:themeColor="text1" w:themeTint="80"/>
        </w:rPr>
        <w:t xml:space="preserve"> </w:t>
      </w:r>
      <w:r w:rsidR="00D605BE" w:rsidRPr="00B97DD5">
        <w:rPr>
          <w:i/>
          <w:color w:val="7F7F7F" w:themeColor="text1" w:themeTint="80"/>
        </w:rPr>
        <w:t xml:space="preserve">Se </w:t>
      </w:r>
      <w:r w:rsidR="00D605BE" w:rsidRPr="00B97DD5">
        <w:rPr>
          <w:i/>
          <w:color w:val="7F7F7F" w:themeColor="text1" w:themeTint="80"/>
        </w:rPr>
        <w:t xml:space="preserve">va calcula ținând cont că se acordă un credit pentru volumul de muncă care îi revine unui student cu </w:t>
      </w:r>
      <w:r w:rsidR="008F44F6" w:rsidRPr="00B97DD5">
        <w:rPr>
          <w:i/>
          <w:color w:val="7F7F7F" w:themeColor="text1" w:themeTint="80"/>
        </w:rPr>
        <w:t>frecvență</w:t>
      </w:r>
      <w:r w:rsidR="00D605BE" w:rsidRPr="00B97DD5">
        <w:rPr>
          <w:i/>
          <w:color w:val="7F7F7F" w:themeColor="text1" w:themeTint="80"/>
        </w:rPr>
        <w:t xml:space="preserve"> la zi pentru a echivala 25</w:t>
      </w:r>
      <w:r w:rsidR="005B7E57">
        <w:rPr>
          <w:i/>
          <w:color w:val="7F7F7F" w:themeColor="text1" w:themeTint="80"/>
        </w:rPr>
        <w:t>/30</w:t>
      </w:r>
      <w:r w:rsidR="00D605BE" w:rsidRPr="00B97DD5">
        <w:rPr>
          <w:i/>
          <w:color w:val="7F7F7F" w:themeColor="text1" w:themeTint="80"/>
        </w:rPr>
        <w:t xml:space="preserve"> de ore de pregătire pentru dobândirea rezultatelor </w:t>
      </w:r>
      <w:r w:rsidR="008F44F6" w:rsidRPr="00B97DD5">
        <w:rPr>
          <w:i/>
          <w:color w:val="7F7F7F" w:themeColor="text1" w:themeTint="80"/>
        </w:rPr>
        <w:t>învățării</w:t>
      </w:r>
      <w:r w:rsidR="00D605BE" w:rsidRPr="00B97DD5">
        <w:rPr>
          <w:i/>
          <w:color w:val="7F7F7F" w:themeColor="text1" w:themeTint="80"/>
        </w:rPr>
        <w:t>.</w:t>
      </w:r>
    </w:p>
  </w:footnote>
  <w:footnote w:id="4">
    <w:p w14:paraId="6FA694A2" w14:textId="6DBDFBDF" w:rsidR="008D49B5" w:rsidRDefault="008D49B5">
      <w:pPr>
        <w:pStyle w:val="FootnoteText"/>
      </w:pPr>
      <w:r>
        <w:rPr>
          <w:rStyle w:val="FootnoteReference"/>
        </w:rPr>
        <w:footnoteRef/>
      </w:r>
      <w:r>
        <w:t xml:space="preserve"> </w:t>
      </w:r>
      <w:r w:rsidRPr="00FF2C91">
        <w:t>Se va completa conform planului de învățământ.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45"/>
      <w:gridCol w:w="7745"/>
      <w:gridCol w:w="1386"/>
    </w:tblGrid>
    <w:tr w:rsidR="00563549" w:rsidRPr="00504204" w14:paraId="4A6CF620" w14:textId="77777777" w:rsidTr="00CC1D4A">
      <w:trPr>
        <w:trHeight w:val="998"/>
      </w:trPr>
      <w:tc>
        <w:tcPr>
          <w:tcW w:w="600" w:type="pct"/>
          <w:vAlign w:val="center"/>
        </w:tcPr>
        <w:p w14:paraId="400B37D6" w14:textId="220BDED5" w:rsidR="00D27462" w:rsidRPr="00504204" w:rsidRDefault="00D27462" w:rsidP="00563549">
          <w:pPr>
            <w:pStyle w:val="Header"/>
            <w:spacing w:after="0"/>
          </w:pPr>
        </w:p>
      </w:tc>
      <w:tc>
        <w:tcPr>
          <w:tcW w:w="3732" w:type="pct"/>
          <w:vAlign w:val="center"/>
        </w:tcPr>
        <w:p w14:paraId="5A0F7D9D" w14:textId="20960CA3" w:rsidR="00D27462" w:rsidRPr="00A97B4B" w:rsidRDefault="00D27462" w:rsidP="00A97B4B">
          <w:pPr>
            <w:pStyle w:val="Header"/>
            <w:spacing w:after="0" w:line="360" w:lineRule="auto"/>
            <w:jc w:val="center"/>
            <w:rPr>
              <w:rFonts w:ascii="Arial" w:hAnsi="Arial" w:cs="Arial"/>
              <w:b/>
              <w:sz w:val="28"/>
              <w:szCs w:val="28"/>
            </w:rPr>
          </w:pPr>
        </w:p>
      </w:tc>
      <w:tc>
        <w:tcPr>
          <w:tcW w:w="668" w:type="pct"/>
          <w:vAlign w:val="center"/>
        </w:tcPr>
        <w:p w14:paraId="1F52E6CC" w14:textId="69B049E7" w:rsidR="00D27462" w:rsidRPr="00504204" w:rsidRDefault="00D27462" w:rsidP="00D27462">
          <w:pPr>
            <w:pStyle w:val="Header"/>
            <w:spacing w:after="0"/>
            <w:jc w:val="center"/>
          </w:pPr>
        </w:p>
      </w:tc>
    </w:tr>
  </w:tbl>
  <w:p w14:paraId="3FFC0D45" w14:textId="5EABAF5E" w:rsidR="006B0230" w:rsidRDefault="006B0230" w:rsidP="009C0482">
    <w:pPr>
      <w:pStyle w:val="Header"/>
      <w:tabs>
        <w:tab w:val="clear" w:pos="4680"/>
        <w:tab w:val="clear" w:pos="9360"/>
        <w:tab w:val="left" w:pos="358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446"/>
      <w:gridCol w:w="7394"/>
      <w:gridCol w:w="1536"/>
    </w:tblGrid>
    <w:tr w:rsidR="009C0482" w:rsidRPr="00504204" w14:paraId="633B6F7D" w14:textId="77777777" w:rsidTr="009C0482">
      <w:trPr>
        <w:trHeight w:val="998"/>
      </w:trPr>
      <w:tc>
        <w:tcPr>
          <w:tcW w:w="1170" w:type="dxa"/>
          <w:vAlign w:val="center"/>
        </w:tcPr>
        <w:p w14:paraId="376F7EB7" w14:textId="4701B167" w:rsidR="009C0482" w:rsidRPr="00504204" w:rsidRDefault="009C0482" w:rsidP="009C0482">
          <w:pPr>
            <w:pStyle w:val="Header"/>
            <w:spacing w:after="0"/>
          </w:pPr>
          <w:r>
            <w:rPr>
              <w:noProof/>
            </w:rPr>
            <w:drawing>
              <wp:inline distT="0" distB="0" distL="0" distR="0" wp14:anchorId="26FFA47F" wp14:editId="38565B14">
                <wp:extent cx="771633" cy="771633"/>
                <wp:effectExtent l="0" t="0" r="9525" b="9525"/>
                <wp:docPr id="2" name="Picture 1">
                  <a:extLst xmlns:a="http://schemas.openxmlformats.org/drawingml/2006/main">
                    <a:ext uri="{FF2B5EF4-FFF2-40B4-BE49-F238E27FC236}">
                      <a16:creationId xmlns:a16="http://schemas.microsoft.com/office/drawing/2014/main" id="{5036EFA6-7986-A13C-6162-22AA37A3E0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036EFA6-7986-A13C-6162-22AA37A3E0AD}"/>
                            </a:ext>
                          </a:extLst>
                        </pic:cNvPr>
                        <pic:cNvPicPr>
                          <a:picLocks noChangeAspect="1"/>
                        </pic:cNvPicPr>
                      </pic:nvPicPr>
                      <pic:blipFill>
                        <a:blip r:embed="rId1"/>
                        <a:stretch>
                          <a:fillRect/>
                        </a:stretch>
                      </pic:blipFill>
                      <pic:spPr>
                        <a:xfrm>
                          <a:off x="0" y="0"/>
                          <a:ext cx="771633" cy="771633"/>
                        </a:xfrm>
                        <a:prstGeom prst="rect">
                          <a:avLst/>
                        </a:prstGeom>
                      </pic:spPr>
                    </pic:pic>
                  </a:graphicData>
                </a:graphic>
              </wp:inline>
            </w:drawing>
          </w:r>
        </w:p>
      </w:tc>
      <w:tc>
        <w:tcPr>
          <w:tcW w:w="7670" w:type="dxa"/>
          <w:vAlign w:val="center"/>
        </w:tcPr>
        <w:p w14:paraId="4B5D007B" w14:textId="77777777" w:rsidR="009C0482" w:rsidRPr="001249D6" w:rsidRDefault="009C0482" w:rsidP="009C0482">
          <w:pPr>
            <w:pStyle w:val="Header"/>
            <w:spacing w:after="0" w:line="240" w:lineRule="auto"/>
            <w:jc w:val="center"/>
            <w:rPr>
              <w:rFonts w:ascii="Arial" w:hAnsi="Arial" w:cs="Arial"/>
              <w:b/>
              <w:sz w:val="20"/>
              <w:szCs w:val="20"/>
            </w:rPr>
          </w:pPr>
        </w:p>
        <w:p w14:paraId="49E84BE5" w14:textId="77777777" w:rsidR="009C0482" w:rsidRPr="00504204" w:rsidRDefault="009C0482" w:rsidP="009C048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6FB46887" w14:textId="77777777" w:rsidR="009C0482" w:rsidRPr="00A97B4B" w:rsidRDefault="009C0482" w:rsidP="009C0482">
          <w:pPr>
            <w:pStyle w:val="Header"/>
            <w:spacing w:after="0" w:line="360" w:lineRule="auto"/>
            <w:jc w:val="center"/>
            <w:rPr>
              <w:rFonts w:ascii="Arial" w:hAnsi="Arial" w:cs="Arial"/>
              <w:b/>
              <w:sz w:val="28"/>
              <w:szCs w:val="28"/>
            </w:rPr>
          </w:pPr>
          <w:r>
            <w:rPr>
              <w:rFonts w:ascii="Arial" w:hAnsi="Arial" w:cs="Arial"/>
              <w:b/>
              <w:sz w:val="28"/>
              <w:szCs w:val="28"/>
            </w:rPr>
            <w:t>Școala doctorală Inginerie Chimică şi Biotehnologii</w:t>
          </w:r>
        </w:p>
      </w:tc>
      <w:tc>
        <w:tcPr>
          <w:tcW w:w="1536" w:type="dxa"/>
          <w:vAlign w:val="center"/>
        </w:tcPr>
        <w:p w14:paraId="771B0929" w14:textId="77777777" w:rsidR="009C0482" w:rsidRPr="00504204" w:rsidRDefault="009C0482" w:rsidP="009C0482">
          <w:pPr>
            <w:pStyle w:val="Header"/>
            <w:spacing w:after="0"/>
            <w:jc w:val="center"/>
          </w:pPr>
          <w:r w:rsidRPr="00B9658D">
            <w:rPr>
              <w:rFonts w:eastAsia="Calibri"/>
              <w:noProof/>
            </w:rPr>
            <w:drawing>
              <wp:inline distT="0" distB="0" distL="0" distR="0" wp14:anchorId="7A310984" wp14:editId="4646F780">
                <wp:extent cx="810244" cy="815340"/>
                <wp:effectExtent l="19050" t="0" r="8906" b="0"/>
                <wp:docPr id="298643271" name="Image 298643271" descr="Sigla FICBi-SD medi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FICBi-SD medie.bmp"/>
                        <pic:cNvPicPr/>
                      </pic:nvPicPr>
                      <pic:blipFill>
                        <a:blip r:embed="rId2"/>
                        <a:stretch>
                          <a:fillRect/>
                        </a:stretch>
                      </pic:blipFill>
                      <pic:spPr>
                        <a:xfrm>
                          <a:off x="0" y="0"/>
                          <a:ext cx="811520" cy="816624"/>
                        </a:xfrm>
                        <a:prstGeom prst="rect">
                          <a:avLst/>
                        </a:prstGeom>
                      </pic:spPr>
                    </pic:pic>
                  </a:graphicData>
                </a:graphic>
              </wp:inline>
            </w:drawing>
          </w:r>
        </w:p>
      </w:tc>
    </w:tr>
  </w:tbl>
  <w:p w14:paraId="4E0616AE" w14:textId="77777777" w:rsidR="009C0482" w:rsidRDefault="009C0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0"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793447">
    <w:abstractNumId w:val="0"/>
  </w:num>
  <w:num w:numId="2" w16cid:durableId="1314993467">
    <w:abstractNumId w:val="12"/>
  </w:num>
  <w:num w:numId="3" w16cid:durableId="258608419">
    <w:abstractNumId w:val="9"/>
  </w:num>
  <w:num w:numId="4" w16cid:durableId="824277224">
    <w:abstractNumId w:val="17"/>
  </w:num>
  <w:num w:numId="5" w16cid:durableId="1395470212">
    <w:abstractNumId w:val="13"/>
  </w:num>
  <w:num w:numId="6" w16cid:durableId="1887570307">
    <w:abstractNumId w:val="1"/>
  </w:num>
  <w:num w:numId="7" w16cid:durableId="311913043">
    <w:abstractNumId w:val="3"/>
  </w:num>
  <w:num w:numId="8" w16cid:durableId="83376813">
    <w:abstractNumId w:val="10"/>
  </w:num>
  <w:num w:numId="9" w16cid:durableId="1415782996">
    <w:abstractNumId w:val="22"/>
  </w:num>
  <w:num w:numId="10" w16cid:durableId="115563253">
    <w:abstractNumId w:val="11"/>
  </w:num>
  <w:num w:numId="11" w16cid:durableId="1712412863">
    <w:abstractNumId w:val="4"/>
  </w:num>
  <w:num w:numId="12" w16cid:durableId="684669261">
    <w:abstractNumId w:val="19"/>
  </w:num>
  <w:num w:numId="13" w16cid:durableId="589778944">
    <w:abstractNumId w:val="14"/>
  </w:num>
  <w:num w:numId="14" w16cid:durableId="283855198">
    <w:abstractNumId w:val="16"/>
  </w:num>
  <w:num w:numId="15" w16cid:durableId="727650862">
    <w:abstractNumId w:val="15"/>
  </w:num>
  <w:num w:numId="16" w16cid:durableId="1808426706">
    <w:abstractNumId w:val="7"/>
  </w:num>
  <w:num w:numId="17" w16cid:durableId="582108211">
    <w:abstractNumId w:val="2"/>
  </w:num>
  <w:num w:numId="18" w16cid:durableId="471601454">
    <w:abstractNumId w:val="18"/>
  </w:num>
  <w:num w:numId="19" w16cid:durableId="222521144">
    <w:abstractNumId w:val="8"/>
  </w:num>
  <w:num w:numId="20" w16cid:durableId="1666738476">
    <w:abstractNumId w:val="20"/>
  </w:num>
  <w:num w:numId="21" w16cid:durableId="772676043">
    <w:abstractNumId w:val="5"/>
  </w:num>
  <w:num w:numId="22" w16cid:durableId="661348124">
    <w:abstractNumId w:val="23"/>
  </w:num>
  <w:num w:numId="23" w16cid:durableId="1415277359">
    <w:abstractNumId w:val="6"/>
  </w:num>
  <w:num w:numId="24" w16cid:durableId="205248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9B8"/>
    <w:rsid w:val="00024FEB"/>
    <w:rsid w:val="00042830"/>
    <w:rsid w:val="0004478D"/>
    <w:rsid w:val="00046995"/>
    <w:rsid w:val="00051BDC"/>
    <w:rsid w:val="00057E55"/>
    <w:rsid w:val="00064EB7"/>
    <w:rsid w:val="0007008C"/>
    <w:rsid w:val="0007194F"/>
    <w:rsid w:val="00072B00"/>
    <w:rsid w:val="00077E6C"/>
    <w:rsid w:val="0008100D"/>
    <w:rsid w:val="00085094"/>
    <w:rsid w:val="000A5A59"/>
    <w:rsid w:val="000B053A"/>
    <w:rsid w:val="000B1429"/>
    <w:rsid w:val="000B3BD0"/>
    <w:rsid w:val="000B6260"/>
    <w:rsid w:val="000B6EB7"/>
    <w:rsid w:val="000C0D3F"/>
    <w:rsid w:val="000C2BD3"/>
    <w:rsid w:val="000E0211"/>
    <w:rsid w:val="000E0F5C"/>
    <w:rsid w:val="000E3686"/>
    <w:rsid w:val="000E4FBF"/>
    <w:rsid w:val="00101A4C"/>
    <w:rsid w:val="001104F4"/>
    <w:rsid w:val="00116A99"/>
    <w:rsid w:val="001177E6"/>
    <w:rsid w:val="0013302B"/>
    <w:rsid w:val="00136B06"/>
    <w:rsid w:val="00140EB3"/>
    <w:rsid w:val="00155123"/>
    <w:rsid w:val="00161CC5"/>
    <w:rsid w:val="00182C22"/>
    <w:rsid w:val="001878EA"/>
    <w:rsid w:val="00196FD8"/>
    <w:rsid w:val="001A6CC3"/>
    <w:rsid w:val="001A7391"/>
    <w:rsid w:val="001B1709"/>
    <w:rsid w:val="001B1D5F"/>
    <w:rsid w:val="001B2D42"/>
    <w:rsid w:val="001B5358"/>
    <w:rsid w:val="001B6453"/>
    <w:rsid w:val="001D0D74"/>
    <w:rsid w:val="001E4545"/>
    <w:rsid w:val="001F003F"/>
    <w:rsid w:val="001F1957"/>
    <w:rsid w:val="001F250F"/>
    <w:rsid w:val="001F4669"/>
    <w:rsid w:val="001F64E5"/>
    <w:rsid w:val="001F661E"/>
    <w:rsid w:val="002037F7"/>
    <w:rsid w:val="00204311"/>
    <w:rsid w:val="0020512B"/>
    <w:rsid w:val="00207A26"/>
    <w:rsid w:val="0021418D"/>
    <w:rsid w:val="00225272"/>
    <w:rsid w:val="00241E04"/>
    <w:rsid w:val="00246F30"/>
    <w:rsid w:val="0024710E"/>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B3FA0"/>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363B2"/>
    <w:rsid w:val="00336F8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A7535"/>
    <w:rsid w:val="004C3756"/>
    <w:rsid w:val="004D278A"/>
    <w:rsid w:val="004D4A49"/>
    <w:rsid w:val="004E0155"/>
    <w:rsid w:val="004F426F"/>
    <w:rsid w:val="004F6CD3"/>
    <w:rsid w:val="005013E2"/>
    <w:rsid w:val="00502C98"/>
    <w:rsid w:val="00530A49"/>
    <w:rsid w:val="00532F3D"/>
    <w:rsid w:val="00533EB9"/>
    <w:rsid w:val="00536B72"/>
    <w:rsid w:val="00563549"/>
    <w:rsid w:val="005650B8"/>
    <w:rsid w:val="00576EC0"/>
    <w:rsid w:val="0058346F"/>
    <w:rsid w:val="005976E7"/>
    <w:rsid w:val="00597D65"/>
    <w:rsid w:val="005A12E1"/>
    <w:rsid w:val="005A4B4E"/>
    <w:rsid w:val="005B402D"/>
    <w:rsid w:val="005B7E57"/>
    <w:rsid w:val="005C23EC"/>
    <w:rsid w:val="005D2AE2"/>
    <w:rsid w:val="005E20A7"/>
    <w:rsid w:val="006075EF"/>
    <w:rsid w:val="00630381"/>
    <w:rsid w:val="00637494"/>
    <w:rsid w:val="00637B47"/>
    <w:rsid w:val="00640429"/>
    <w:rsid w:val="0064240B"/>
    <w:rsid w:val="0065472F"/>
    <w:rsid w:val="00656530"/>
    <w:rsid w:val="00656C36"/>
    <w:rsid w:val="006577CD"/>
    <w:rsid w:val="00660A65"/>
    <w:rsid w:val="00663268"/>
    <w:rsid w:val="0066369E"/>
    <w:rsid w:val="006743B2"/>
    <w:rsid w:val="00681037"/>
    <w:rsid w:val="006870FE"/>
    <w:rsid w:val="00690032"/>
    <w:rsid w:val="00696A5C"/>
    <w:rsid w:val="006A175C"/>
    <w:rsid w:val="006B0230"/>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122B"/>
    <w:rsid w:val="0077312B"/>
    <w:rsid w:val="007740E0"/>
    <w:rsid w:val="007927E2"/>
    <w:rsid w:val="007A1B42"/>
    <w:rsid w:val="007A50A0"/>
    <w:rsid w:val="007A6A25"/>
    <w:rsid w:val="007B2369"/>
    <w:rsid w:val="007C374C"/>
    <w:rsid w:val="007C3E40"/>
    <w:rsid w:val="007C6BB6"/>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5EAD"/>
    <w:rsid w:val="008421F0"/>
    <w:rsid w:val="00850EF4"/>
    <w:rsid w:val="00853A0A"/>
    <w:rsid w:val="00854611"/>
    <w:rsid w:val="00856791"/>
    <w:rsid w:val="00860132"/>
    <w:rsid w:val="00861CAE"/>
    <w:rsid w:val="008712DB"/>
    <w:rsid w:val="00873DD5"/>
    <w:rsid w:val="00881875"/>
    <w:rsid w:val="00884244"/>
    <w:rsid w:val="00897094"/>
    <w:rsid w:val="00897E4F"/>
    <w:rsid w:val="008A1E7A"/>
    <w:rsid w:val="008A7114"/>
    <w:rsid w:val="008B4A1F"/>
    <w:rsid w:val="008B5BEA"/>
    <w:rsid w:val="008D1A77"/>
    <w:rsid w:val="008D49B5"/>
    <w:rsid w:val="008D7937"/>
    <w:rsid w:val="008E26AE"/>
    <w:rsid w:val="008E4BB6"/>
    <w:rsid w:val="008E51C6"/>
    <w:rsid w:val="008E5CBA"/>
    <w:rsid w:val="008E6270"/>
    <w:rsid w:val="008F44F6"/>
    <w:rsid w:val="008F48E0"/>
    <w:rsid w:val="008F7D7F"/>
    <w:rsid w:val="00903A46"/>
    <w:rsid w:val="0091383B"/>
    <w:rsid w:val="00916D13"/>
    <w:rsid w:val="00924485"/>
    <w:rsid w:val="00926C0E"/>
    <w:rsid w:val="00930CE9"/>
    <w:rsid w:val="00935D83"/>
    <w:rsid w:val="0094747F"/>
    <w:rsid w:val="00962A3E"/>
    <w:rsid w:val="009739F4"/>
    <w:rsid w:val="00975323"/>
    <w:rsid w:val="00994E0F"/>
    <w:rsid w:val="009A162C"/>
    <w:rsid w:val="009A64D0"/>
    <w:rsid w:val="009B0688"/>
    <w:rsid w:val="009B1242"/>
    <w:rsid w:val="009B449A"/>
    <w:rsid w:val="009C0482"/>
    <w:rsid w:val="009C1184"/>
    <w:rsid w:val="009C6E3E"/>
    <w:rsid w:val="009E394E"/>
    <w:rsid w:val="009E64C2"/>
    <w:rsid w:val="009E6519"/>
    <w:rsid w:val="009F003A"/>
    <w:rsid w:val="009F2776"/>
    <w:rsid w:val="009F3B07"/>
    <w:rsid w:val="00A1200D"/>
    <w:rsid w:val="00A1304B"/>
    <w:rsid w:val="00A225CE"/>
    <w:rsid w:val="00A22F09"/>
    <w:rsid w:val="00A251A3"/>
    <w:rsid w:val="00A26CB8"/>
    <w:rsid w:val="00A32B38"/>
    <w:rsid w:val="00A343BA"/>
    <w:rsid w:val="00A352F6"/>
    <w:rsid w:val="00A4486F"/>
    <w:rsid w:val="00A45D21"/>
    <w:rsid w:val="00A5014E"/>
    <w:rsid w:val="00A528C7"/>
    <w:rsid w:val="00A637BC"/>
    <w:rsid w:val="00A64778"/>
    <w:rsid w:val="00A655E6"/>
    <w:rsid w:val="00A74205"/>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650B"/>
    <w:rsid w:val="00B52968"/>
    <w:rsid w:val="00B53C95"/>
    <w:rsid w:val="00B54B49"/>
    <w:rsid w:val="00B559AB"/>
    <w:rsid w:val="00B609FA"/>
    <w:rsid w:val="00B657DC"/>
    <w:rsid w:val="00B7109F"/>
    <w:rsid w:val="00B7391E"/>
    <w:rsid w:val="00B844E0"/>
    <w:rsid w:val="00B91DB1"/>
    <w:rsid w:val="00B95F96"/>
    <w:rsid w:val="00B96466"/>
    <w:rsid w:val="00B97DD5"/>
    <w:rsid w:val="00BA0EDC"/>
    <w:rsid w:val="00BB50D8"/>
    <w:rsid w:val="00BC246B"/>
    <w:rsid w:val="00BC54CA"/>
    <w:rsid w:val="00BD7432"/>
    <w:rsid w:val="00BE0C98"/>
    <w:rsid w:val="00BE6107"/>
    <w:rsid w:val="00C016EB"/>
    <w:rsid w:val="00C036D6"/>
    <w:rsid w:val="00C071AB"/>
    <w:rsid w:val="00C116E4"/>
    <w:rsid w:val="00C1183D"/>
    <w:rsid w:val="00C14143"/>
    <w:rsid w:val="00C1599F"/>
    <w:rsid w:val="00C26673"/>
    <w:rsid w:val="00C33B75"/>
    <w:rsid w:val="00C36E73"/>
    <w:rsid w:val="00C37AFA"/>
    <w:rsid w:val="00C424BD"/>
    <w:rsid w:val="00C475A3"/>
    <w:rsid w:val="00C62788"/>
    <w:rsid w:val="00C62D93"/>
    <w:rsid w:val="00C766FA"/>
    <w:rsid w:val="00C83775"/>
    <w:rsid w:val="00C85AC1"/>
    <w:rsid w:val="00CA4954"/>
    <w:rsid w:val="00CA7575"/>
    <w:rsid w:val="00CB5500"/>
    <w:rsid w:val="00CB707D"/>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4690"/>
    <w:rsid w:val="00D455BF"/>
    <w:rsid w:val="00D46EF7"/>
    <w:rsid w:val="00D605BE"/>
    <w:rsid w:val="00D618A9"/>
    <w:rsid w:val="00D7773C"/>
    <w:rsid w:val="00D82786"/>
    <w:rsid w:val="00D85A8D"/>
    <w:rsid w:val="00D87395"/>
    <w:rsid w:val="00D95BC0"/>
    <w:rsid w:val="00DA433D"/>
    <w:rsid w:val="00DB2E68"/>
    <w:rsid w:val="00DC2572"/>
    <w:rsid w:val="00DC450D"/>
    <w:rsid w:val="00DD2B25"/>
    <w:rsid w:val="00DD532D"/>
    <w:rsid w:val="00DE3F01"/>
    <w:rsid w:val="00DF11DA"/>
    <w:rsid w:val="00DF2EBE"/>
    <w:rsid w:val="00DF6ACB"/>
    <w:rsid w:val="00E017F8"/>
    <w:rsid w:val="00E02214"/>
    <w:rsid w:val="00E037F6"/>
    <w:rsid w:val="00E10ACB"/>
    <w:rsid w:val="00E116EB"/>
    <w:rsid w:val="00E1550B"/>
    <w:rsid w:val="00E20BD3"/>
    <w:rsid w:val="00E31041"/>
    <w:rsid w:val="00E3142E"/>
    <w:rsid w:val="00E352FA"/>
    <w:rsid w:val="00E437C3"/>
    <w:rsid w:val="00E5213F"/>
    <w:rsid w:val="00E56AA2"/>
    <w:rsid w:val="00E60971"/>
    <w:rsid w:val="00E6114C"/>
    <w:rsid w:val="00E6259B"/>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0A07"/>
    <w:rsid w:val="00FC4935"/>
    <w:rsid w:val="00FC63E9"/>
    <w:rsid w:val="00FD0711"/>
    <w:rsid w:val="00FD4111"/>
    <w:rsid w:val="00FD54D5"/>
    <w:rsid w:val="00FD5B5D"/>
    <w:rsid w:val="00FE0BA9"/>
    <w:rsid w:val="00FE136D"/>
    <w:rsid w:val="00FF00D9"/>
    <w:rsid w:val="00FF2C91"/>
    <w:rsid w:val="00FF530D"/>
    <w:rsid w:val="0B87C243"/>
    <w:rsid w:val="0C0A2674"/>
    <w:rsid w:val="0CCE3A71"/>
    <w:rsid w:val="0DA33D69"/>
    <w:rsid w:val="12401A99"/>
    <w:rsid w:val="136E1F19"/>
    <w:rsid w:val="1B82A3CE"/>
    <w:rsid w:val="1D4DFF73"/>
    <w:rsid w:val="22754031"/>
    <w:rsid w:val="28148D61"/>
    <w:rsid w:val="2840BB8D"/>
    <w:rsid w:val="284C871F"/>
    <w:rsid w:val="2A03914C"/>
    <w:rsid w:val="30883A92"/>
    <w:rsid w:val="36B2278C"/>
    <w:rsid w:val="44C3F86B"/>
    <w:rsid w:val="46ADA3E0"/>
    <w:rsid w:val="49E571EF"/>
    <w:rsid w:val="4EE7A24C"/>
    <w:rsid w:val="5209D267"/>
    <w:rsid w:val="53B9A5B4"/>
    <w:rsid w:val="5B232E0B"/>
    <w:rsid w:val="5B486057"/>
    <w:rsid w:val="5C9719EC"/>
    <w:rsid w:val="6B7653A3"/>
    <w:rsid w:val="717CB81A"/>
    <w:rsid w:val="781E43B2"/>
    <w:rsid w:val="7A003AA0"/>
    <w:rsid w:val="7A2D1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74"/>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78A8F5E69FFE1E4E981DC812E580A4C1" ma:contentTypeVersion="0" ma:contentTypeDescription="Create a new document." ma:contentTypeScope="" ma:versionID="3443b7068d9f6bd331c917d003e0d338">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0BC3B632-ED67-4CAF-A48C-343BD2ACF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 CIORANU (117351)</dc:creator>
  <cp:lastModifiedBy>ILEANA RAU (24132)</cp:lastModifiedBy>
  <cp:revision>2</cp:revision>
  <cp:lastPrinted>2026-01-27T09:16:00Z</cp:lastPrinted>
  <dcterms:created xsi:type="dcterms:W3CDTF">2026-03-04T14:32:00Z</dcterms:created>
  <dcterms:modified xsi:type="dcterms:W3CDTF">2026-03-04T14:32:00Z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0x01010078A8F5E69FFE1E4E981DC812E580A4C1</vt:lpwstr>
  </property>
</Properties>
</file>