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C441A" w14:textId="77777777" w:rsidR="00466649" w:rsidRDefault="00466649"/>
    <w:tbl>
      <w:tblPr>
        <w:tblStyle w:val="TableGrid"/>
        <w:tblpPr w:leftFromText="180" w:rightFromText="180" w:vertAnchor="text" w:horzAnchor="margin" w:tblpX="-540" w:tblpY="-479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192"/>
        <w:gridCol w:w="1746"/>
      </w:tblGrid>
      <w:tr w:rsidR="00E379C0" w:rsidRPr="00465229" w14:paraId="70E64D34" w14:textId="77777777" w:rsidTr="00466649">
        <w:tc>
          <w:tcPr>
            <w:tcW w:w="2232" w:type="dxa"/>
          </w:tcPr>
          <w:p w14:paraId="0153CC53" w14:textId="77777777" w:rsidR="00E379C0" w:rsidRPr="00465229" w:rsidRDefault="00E379C0" w:rsidP="008A67AE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652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E2CC48B" wp14:editId="267CDDB1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257175</wp:posOffset>
                  </wp:positionV>
                  <wp:extent cx="719455" cy="719455"/>
                  <wp:effectExtent l="0" t="0" r="4445" b="4445"/>
                  <wp:wrapThrough wrapText="bothSides">
                    <wp:wrapPolygon edited="0">
                      <wp:start x="5719" y="0"/>
                      <wp:lineTo x="0" y="4004"/>
                      <wp:lineTo x="0" y="14870"/>
                      <wp:lineTo x="1716" y="18302"/>
                      <wp:lineTo x="5147" y="21162"/>
                      <wp:lineTo x="5719" y="21162"/>
                      <wp:lineTo x="15442" y="21162"/>
                      <wp:lineTo x="16014" y="21162"/>
                      <wp:lineTo x="19446" y="18302"/>
                      <wp:lineTo x="21162" y="14870"/>
                      <wp:lineTo x="21162" y="4004"/>
                      <wp:lineTo x="15442" y="0"/>
                      <wp:lineTo x="5719" y="0"/>
                    </wp:wrapPolygon>
                  </wp:wrapThrough>
                  <wp:docPr id="1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1F82AF-2802-009B-61CB-A4B8C04B550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241F82AF-2802-009B-61CB-A4B8C04B550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52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1F5196EF" wp14:editId="18181B2E">
                  <wp:simplePos x="0" y="0"/>
                  <wp:positionH relativeFrom="margin">
                    <wp:posOffset>-67945</wp:posOffset>
                  </wp:positionH>
                  <wp:positionV relativeFrom="paragraph">
                    <wp:posOffset>257175</wp:posOffset>
                  </wp:positionV>
                  <wp:extent cx="715645" cy="719455"/>
                  <wp:effectExtent l="0" t="0" r="8255" b="4445"/>
                  <wp:wrapThrough wrapText="bothSides">
                    <wp:wrapPolygon edited="0">
                      <wp:start x="6325" y="0"/>
                      <wp:lineTo x="0" y="2860"/>
                      <wp:lineTo x="0" y="14870"/>
                      <wp:lineTo x="1725" y="18302"/>
                      <wp:lineTo x="5750" y="21162"/>
                      <wp:lineTo x="6325" y="21162"/>
                      <wp:lineTo x="14949" y="21162"/>
                      <wp:lineTo x="15524" y="21162"/>
                      <wp:lineTo x="19549" y="18302"/>
                      <wp:lineTo x="21274" y="14870"/>
                      <wp:lineTo x="21274" y="2860"/>
                      <wp:lineTo x="14949" y="0"/>
                      <wp:lineTo x="6325" y="0"/>
                    </wp:wrapPolygon>
                  </wp:wrapThrough>
                  <wp:docPr id="33189680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896801" name="Imagin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64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92" w:type="dxa"/>
            <w:vAlign w:val="center"/>
          </w:tcPr>
          <w:p w14:paraId="06D24A92" w14:textId="77777777" w:rsidR="00E379C0" w:rsidRPr="00465229" w:rsidRDefault="00E379C0" w:rsidP="008A67AE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4652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MINISTERUL EDUCAȚIEI</w:t>
            </w:r>
          </w:p>
          <w:p w14:paraId="4C838247" w14:textId="77777777" w:rsidR="00E379C0" w:rsidRPr="00465229" w:rsidRDefault="00E379C0" w:rsidP="008A67AE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4652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Universitatea Națională de Știință și Tehnologie </w:t>
            </w:r>
            <w:r w:rsidRPr="004652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br/>
              <w:t>POLITEHNICA București</w:t>
            </w:r>
          </w:p>
          <w:p w14:paraId="6C29CED2" w14:textId="77777777" w:rsidR="00E379C0" w:rsidRPr="00465229" w:rsidRDefault="00E379C0" w:rsidP="008A67AE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4652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Facultatea de Inginerie Chimică și Biotehnologii</w:t>
            </w:r>
          </w:p>
          <w:p w14:paraId="1AF03B8A" w14:textId="3E578875" w:rsidR="00E379C0" w:rsidRPr="00465229" w:rsidRDefault="00E379C0" w:rsidP="001A3C34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65229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ro-RO"/>
              </w:rPr>
              <w:t>Departamentul Știința și Ingineria Materialelor Oxidice și Nanomateriale</w:t>
            </w:r>
          </w:p>
        </w:tc>
        <w:tc>
          <w:tcPr>
            <w:tcW w:w="1746" w:type="dxa"/>
          </w:tcPr>
          <w:p w14:paraId="0D28CA51" w14:textId="77777777" w:rsidR="00E379C0" w:rsidRPr="00465229" w:rsidRDefault="00E379C0" w:rsidP="008A67AE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652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FD76AB5" wp14:editId="36258808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204470</wp:posOffset>
                  </wp:positionV>
                  <wp:extent cx="971550" cy="771525"/>
                  <wp:effectExtent l="0" t="0" r="0" b="9525"/>
                  <wp:wrapThrough wrapText="bothSides">
                    <wp:wrapPolygon edited="0">
                      <wp:start x="0" y="0"/>
                      <wp:lineTo x="0" y="21333"/>
                      <wp:lineTo x="21176" y="21333"/>
                      <wp:lineTo x="21176" y="0"/>
                      <wp:lineTo x="0" y="0"/>
                    </wp:wrapPolygon>
                  </wp:wrapThrough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38" t="24907" r="22304" b="34944"/>
                          <a:stretch/>
                        </pic:blipFill>
                        <pic:spPr bwMode="auto">
                          <a:xfrm>
                            <a:off x="0" y="0"/>
                            <a:ext cx="971550" cy="771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BEF1381" w14:textId="690A7886" w:rsidR="004A4CF9" w:rsidRPr="00E33E93" w:rsidRDefault="00E33E93" w:rsidP="00E33E93">
      <w:pPr>
        <w:tabs>
          <w:tab w:val="left" w:pos="5775"/>
        </w:tabs>
        <w:spacing w:beforeLines="40" w:before="96" w:afterLines="40" w:after="96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ro-RO"/>
        </w:rPr>
      </w:pPr>
      <w:r w:rsidRPr="00E33E93">
        <w:rPr>
          <w:rFonts w:ascii="Times New Roman" w:hAnsi="Times New Roman" w:cs="Times New Roman"/>
          <w:i/>
          <w:color w:val="FF0000"/>
          <w:sz w:val="24"/>
          <w:szCs w:val="24"/>
          <w:lang w:val="ro-RO"/>
        </w:rPr>
        <w:t xml:space="preserve">Centalizator date restante pentru studentii in an </w:t>
      </w:r>
      <w:r w:rsidR="00A67E45">
        <w:rPr>
          <w:rFonts w:ascii="Times New Roman" w:hAnsi="Times New Roman" w:cs="Times New Roman"/>
          <w:i/>
          <w:color w:val="FF0000"/>
          <w:sz w:val="24"/>
          <w:szCs w:val="24"/>
          <w:lang w:val="ro-RO"/>
        </w:rPr>
        <w:t>4 SIMONa</w:t>
      </w:r>
    </w:p>
    <w:p w14:paraId="05B41AA0" w14:textId="6EDBFFC3" w:rsidR="000524F4" w:rsidRPr="00965CDC" w:rsidRDefault="00B7796A" w:rsidP="00B7796A">
      <w:pPr>
        <w:tabs>
          <w:tab w:val="left" w:pos="5775"/>
        </w:tabs>
        <w:spacing w:beforeLines="40" w:before="96" w:afterLines="40" w:after="96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  <w:r w:rsidRPr="00965CDC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ro-RO"/>
        </w:rPr>
        <w:t>LICENTA</w:t>
      </w:r>
      <w:r w:rsidR="004E53C3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ro-RO"/>
        </w:rPr>
        <w:t xml:space="preserve"> si Masterat</w:t>
      </w: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2199"/>
        <w:gridCol w:w="3561"/>
        <w:gridCol w:w="1890"/>
        <w:gridCol w:w="1080"/>
        <w:gridCol w:w="1170"/>
      </w:tblGrid>
      <w:tr w:rsidR="000524F4" w:rsidRPr="00465229" w14:paraId="3F1E3D37" w14:textId="5756A354" w:rsidTr="008369FA">
        <w:tc>
          <w:tcPr>
            <w:tcW w:w="2199" w:type="dxa"/>
          </w:tcPr>
          <w:p w14:paraId="0AA1ABC2" w14:textId="70CFF490" w:rsidR="000524F4" w:rsidRPr="00465229" w:rsidRDefault="000524F4" w:rsidP="000524F4">
            <w:pPr>
              <w:tabs>
                <w:tab w:val="left" w:pos="5775"/>
              </w:tabs>
              <w:spacing w:beforeLines="40" w:before="96" w:afterLines="40" w:after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465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Titular disciplina</w:t>
            </w:r>
          </w:p>
        </w:tc>
        <w:tc>
          <w:tcPr>
            <w:tcW w:w="3561" w:type="dxa"/>
          </w:tcPr>
          <w:p w14:paraId="7746E254" w14:textId="37E53685" w:rsidR="000524F4" w:rsidRPr="00465229" w:rsidRDefault="000524F4" w:rsidP="000524F4">
            <w:pPr>
              <w:tabs>
                <w:tab w:val="left" w:pos="5775"/>
              </w:tabs>
              <w:spacing w:beforeLines="40" w:before="96" w:afterLines="40" w:after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465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Denumire disciplina</w:t>
            </w:r>
          </w:p>
        </w:tc>
        <w:tc>
          <w:tcPr>
            <w:tcW w:w="1890" w:type="dxa"/>
          </w:tcPr>
          <w:p w14:paraId="75659AD6" w14:textId="69F3F4E9" w:rsidR="000524F4" w:rsidRPr="00465229" w:rsidRDefault="000524F4" w:rsidP="000524F4">
            <w:pPr>
              <w:tabs>
                <w:tab w:val="left" w:pos="5775"/>
              </w:tabs>
              <w:spacing w:beforeLines="40" w:before="96" w:afterLines="40" w:after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465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Data examinare </w:t>
            </w:r>
          </w:p>
        </w:tc>
        <w:tc>
          <w:tcPr>
            <w:tcW w:w="1080" w:type="dxa"/>
          </w:tcPr>
          <w:p w14:paraId="55F1FA5A" w14:textId="16BE2419" w:rsidR="000524F4" w:rsidRPr="00465229" w:rsidRDefault="000524F4" w:rsidP="000524F4">
            <w:pPr>
              <w:tabs>
                <w:tab w:val="left" w:pos="5775"/>
              </w:tabs>
              <w:spacing w:beforeLines="40" w:before="96" w:afterLines="40" w:after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465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Ora</w:t>
            </w:r>
          </w:p>
        </w:tc>
        <w:tc>
          <w:tcPr>
            <w:tcW w:w="1170" w:type="dxa"/>
          </w:tcPr>
          <w:p w14:paraId="31C4A722" w14:textId="1A3C4350" w:rsidR="000524F4" w:rsidRPr="00465229" w:rsidRDefault="000524F4" w:rsidP="000524F4">
            <w:pPr>
              <w:tabs>
                <w:tab w:val="left" w:pos="5775"/>
              </w:tabs>
              <w:spacing w:beforeLines="40" w:before="96" w:afterLines="40" w:after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465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Sala</w:t>
            </w:r>
          </w:p>
        </w:tc>
      </w:tr>
      <w:tr w:rsidR="00A77334" w:rsidRPr="00465229" w14:paraId="4BFBB003" w14:textId="77777777" w:rsidTr="008369FA">
        <w:tc>
          <w:tcPr>
            <w:tcW w:w="2199" w:type="dxa"/>
            <w:vMerge w:val="restart"/>
          </w:tcPr>
          <w:p w14:paraId="62E502A0" w14:textId="76F5E9F3" w:rsidR="00A77334" w:rsidRPr="00465229" w:rsidRDefault="00A77334" w:rsidP="000524F4">
            <w:pPr>
              <w:tabs>
                <w:tab w:val="left" w:pos="5775"/>
              </w:tabs>
              <w:spacing w:beforeLines="40" w:before="96" w:afterLines="40" w:after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465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Prof.dr.ing. Alina Badanoiu</w:t>
            </w:r>
          </w:p>
        </w:tc>
        <w:tc>
          <w:tcPr>
            <w:tcW w:w="3561" w:type="dxa"/>
          </w:tcPr>
          <w:p w14:paraId="06A2A678" w14:textId="2D143FB2" w:rsidR="00A77334" w:rsidRPr="00465229" w:rsidRDefault="00A77334" w:rsidP="00465229">
            <w:pPr>
              <w:tabs>
                <w:tab w:val="left" w:pos="5775"/>
              </w:tabs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52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Stiinta si ingineria materialelor liante anorganice </w:t>
            </w:r>
          </w:p>
        </w:tc>
        <w:tc>
          <w:tcPr>
            <w:tcW w:w="1890" w:type="dxa"/>
            <w:vMerge w:val="restart"/>
          </w:tcPr>
          <w:p w14:paraId="28D9041D" w14:textId="7B9788FD" w:rsidR="00A77334" w:rsidRPr="00465229" w:rsidRDefault="00A77334" w:rsidP="00F00614">
            <w:pPr>
              <w:tabs>
                <w:tab w:val="left" w:pos="5775"/>
              </w:tabs>
              <w:spacing w:beforeLines="40" w:before="96" w:afterLines="40" w:after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465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</w:t>
            </w:r>
            <w:r w:rsidRPr="00465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.06.2024</w:t>
            </w:r>
          </w:p>
        </w:tc>
        <w:tc>
          <w:tcPr>
            <w:tcW w:w="1080" w:type="dxa"/>
            <w:vMerge w:val="restart"/>
          </w:tcPr>
          <w:p w14:paraId="287FA10E" w14:textId="21F9FE9A" w:rsidR="00A77334" w:rsidRPr="00465229" w:rsidRDefault="00A77334" w:rsidP="00F00614">
            <w:pPr>
              <w:tabs>
                <w:tab w:val="left" w:pos="5775"/>
              </w:tabs>
              <w:spacing w:beforeLines="40" w:before="96" w:afterLines="40" w:after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09</w:t>
            </w:r>
            <w:r w:rsidRPr="00465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.00</w:t>
            </w:r>
          </w:p>
        </w:tc>
        <w:tc>
          <w:tcPr>
            <w:tcW w:w="1170" w:type="dxa"/>
            <w:vMerge w:val="restart"/>
          </w:tcPr>
          <w:p w14:paraId="43526BBB" w14:textId="646DFB60" w:rsidR="00A77334" w:rsidRPr="00465229" w:rsidRDefault="00A77334" w:rsidP="00F00614">
            <w:pPr>
              <w:tabs>
                <w:tab w:val="left" w:pos="5775"/>
              </w:tabs>
              <w:spacing w:beforeLines="40" w:before="96" w:afterLines="40" w:after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465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 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</w:t>
            </w:r>
          </w:p>
        </w:tc>
      </w:tr>
      <w:tr w:rsidR="00A77334" w:rsidRPr="00465229" w14:paraId="77F1B03E" w14:textId="77777777" w:rsidTr="008369FA">
        <w:tc>
          <w:tcPr>
            <w:tcW w:w="2199" w:type="dxa"/>
            <w:vMerge/>
          </w:tcPr>
          <w:p w14:paraId="7577269B" w14:textId="77777777" w:rsidR="00A77334" w:rsidRPr="00465229" w:rsidRDefault="00A77334" w:rsidP="00A77334">
            <w:pPr>
              <w:tabs>
                <w:tab w:val="left" w:pos="5775"/>
              </w:tabs>
              <w:spacing w:beforeLines="40" w:before="96" w:afterLines="40" w:after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61" w:type="dxa"/>
          </w:tcPr>
          <w:p w14:paraId="7710FF11" w14:textId="48595E7C" w:rsidR="00A77334" w:rsidRPr="00465229" w:rsidRDefault="00A77334" w:rsidP="00A77334">
            <w:pPr>
              <w:tabs>
                <w:tab w:val="left" w:pos="5775"/>
              </w:tabs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52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Valorificarea unor deseuri in materiale oxidice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E5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Master MCADS</w:t>
            </w:r>
          </w:p>
        </w:tc>
        <w:tc>
          <w:tcPr>
            <w:tcW w:w="1890" w:type="dxa"/>
            <w:vMerge/>
          </w:tcPr>
          <w:p w14:paraId="62162BA1" w14:textId="77777777" w:rsidR="00A77334" w:rsidRPr="00465229" w:rsidRDefault="00A77334" w:rsidP="00A77334">
            <w:pPr>
              <w:tabs>
                <w:tab w:val="left" w:pos="5775"/>
              </w:tabs>
              <w:spacing w:beforeLines="40" w:before="96" w:afterLines="40" w:after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Merge/>
          </w:tcPr>
          <w:p w14:paraId="0794B475" w14:textId="77777777" w:rsidR="00A77334" w:rsidRDefault="00A77334" w:rsidP="00A77334">
            <w:pPr>
              <w:tabs>
                <w:tab w:val="left" w:pos="5775"/>
              </w:tabs>
              <w:spacing w:beforeLines="40" w:before="96" w:afterLines="40" w:after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Merge/>
          </w:tcPr>
          <w:p w14:paraId="6EDB8E5E" w14:textId="77777777" w:rsidR="00A77334" w:rsidRPr="00465229" w:rsidRDefault="00A77334" w:rsidP="00A77334">
            <w:pPr>
              <w:tabs>
                <w:tab w:val="left" w:pos="5775"/>
              </w:tabs>
              <w:spacing w:beforeLines="40" w:before="96" w:afterLines="40" w:after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A77334" w:rsidRPr="00465229" w14:paraId="05127458" w14:textId="77777777" w:rsidTr="008369FA">
        <w:tc>
          <w:tcPr>
            <w:tcW w:w="2199" w:type="dxa"/>
            <w:vMerge/>
          </w:tcPr>
          <w:p w14:paraId="50761F57" w14:textId="77777777" w:rsidR="00A77334" w:rsidRPr="00465229" w:rsidRDefault="00A77334" w:rsidP="00A77334">
            <w:pPr>
              <w:tabs>
                <w:tab w:val="left" w:pos="5775"/>
              </w:tabs>
              <w:spacing w:beforeLines="40" w:before="96" w:afterLines="40" w:after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61" w:type="dxa"/>
          </w:tcPr>
          <w:p w14:paraId="5E9D39D9" w14:textId="4D3B2F4C" w:rsidR="00A77334" w:rsidRPr="00465229" w:rsidRDefault="00A77334" w:rsidP="00A77334">
            <w:pPr>
              <w:tabs>
                <w:tab w:val="left" w:pos="5775"/>
              </w:tabs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52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Procedee de imobilizare-inertizare a unor deseuri toxice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E5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Master MCADS</w:t>
            </w:r>
          </w:p>
        </w:tc>
        <w:tc>
          <w:tcPr>
            <w:tcW w:w="1890" w:type="dxa"/>
            <w:vMerge/>
          </w:tcPr>
          <w:p w14:paraId="50C13397" w14:textId="77777777" w:rsidR="00A77334" w:rsidRPr="00465229" w:rsidRDefault="00A77334" w:rsidP="00A77334">
            <w:pPr>
              <w:tabs>
                <w:tab w:val="left" w:pos="5775"/>
              </w:tabs>
              <w:spacing w:beforeLines="40" w:before="96" w:afterLines="40" w:after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Merge/>
          </w:tcPr>
          <w:p w14:paraId="1EE50811" w14:textId="77777777" w:rsidR="00A77334" w:rsidRDefault="00A77334" w:rsidP="00A77334">
            <w:pPr>
              <w:tabs>
                <w:tab w:val="left" w:pos="5775"/>
              </w:tabs>
              <w:spacing w:beforeLines="40" w:before="96" w:afterLines="40" w:after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Merge/>
          </w:tcPr>
          <w:p w14:paraId="53733058" w14:textId="77777777" w:rsidR="00A77334" w:rsidRPr="00465229" w:rsidRDefault="00A77334" w:rsidP="00A77334">
            <w:pPr>
              <w:tabs>
                <w:tab w:val="left" w:pos="5775"/>
              </w:tabs>
              <w:spacing w:beforeLines="40" w:before="96" w:afterLines="40" w:after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A77334" w:rsidRPr="00465229" w14:paraId="10B86BD7" w14:textId="77777777" w:rsidTr="008369FA">
        <w:tc>
          <w:tcPr>
            <w:tcW w:w="2199" w:type="dxa"/>
            <w:vMerge/>
          </w:tcPr>
          <w:p w14:paraId="4E836EAB" w14:textId="77777777" w:rsidR="00A77334" w:rsidRPr="00465229" w:rsidRDefault="00A77334" w:rsidP="00A77334">
            <w:pPr>
              <w:tabs>
                <w:tab w:val="left" w:pos="5775"/>
              </w:tabs>
              <w:spacing w:beforeLines="40" w:before="96" w:afterLines="40" w:after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61" w:type="dxa"/>
          </w:tcPr>
          <w:p w14:paraId="23396E9D" w14:textId="744FE47D" w:rsidR="00A77334" w:rsidRPr="00465229" w:rsidRDefault="00A77334" w:rsidP="00A77334">
            <w:pPr>
              <w:tabs>
                <w:tab w:val="left" w:pos="5775"/>
              </w:tabs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Matrici si materiale de armare pentru compozite performante.</w:t>
            </w:r>
            <w:r w:rsidR="004E5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Master MCADS</w:t>
            </w:r>
          </w:p>
        </w:tc>
        <w:tc>
          <w:tcPr>
            <w:tcW w:w="1890" w:type="dxa"/>
            <w:vMerge/>
          </w:tcPr>
          <w:p w14:paraId="6D55445D" w14:textId="77777777" w:rsidR="00A77334" w:rsidRPr="00465229" w:rsidRDefault="00A77334" w:rsidP="00A77334">
            <w:pPr>
              <w:tabs>
                <w:tab w:val="left" w:pos="5775"/>
              </w:tabs>
              <w:spacing w:beforeLines="40" w:before="96" w:afterLines="40" w:after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Merge/>
          </w:tcPr>
          <w:p w14:paraId="7B2CA0FD" w14:textId="77777777" w:rsidR="00A77334" w:rsidRDefault="00A77334" w:rsidP="00A77334">
            <w:pPr>
              <w:tabs>
                <w:tab w:val="left" w:pos="5775"/>
              </w:tabs>
              <w:spacing w:beforeLines="40" w:before="96" w:afterLines="40" w:after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Merge/>
          </w:tcPr>
          <w:p w14:paraId="7A28F7D4" w14:textId="77777777" w:rsidR="00A77334" w:rsidRPr="00465229" w:rsidRDefault="00A77334" w:rsidP="00A77334">
            <w:pPr>
              <w:tabs>
                <w:tab w:val="left" w:pos="5775"/>
              </w:tabs>
              <w:spacing w:beforeLines="40" w:before="96" w:afterLines="40" w:after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A77334" w:rsidRPr="00465229" w14:paraId="03E4B8B5" w14:textId="77777777" w:rsidTr="008369FA">
        <w:trPr>
          <w:trHeight w:val="638"/>
        </w:trPr>
        <w:tc>
          <w:tcPr>
            <w:tcW w:w="2199" w:type="dxa"/>
          </w:tcPr>
          <w:p w14:paraId="6EBD31DF" w14:textId="405940CE" w:rsidR="00A77334" w:rsidRDefault="00A77334" w:rsidP="00A77334">
            <w:pPr>
              <w:tabs>
                <w:tab w:val="left" w:pos="5775"/>
              </w:tabs>
              <w:spacing w:beforeLines="40" w:before="96" w:afterLines="40" w:after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Prof. Dr. Ing. Cristina Ghitulica</w:t>
            </w:r>
          </w:p>
        </w:tc>
        <w:tc>
          <w:tcPr>
            <w:tcW w:w="3561" w:type="dxa"/>
          </w:tcPr>
          <w:p w14:paraId="6B2F2BA0" w14:textId="6314F9D2" w:rsidR="00A77334" w:rsidRDefault="00A77334" w:rsidP="00A77334">
            <w:pPr>
              <w:tabs>
                <w:tab w:val="left" w:pos="5775"/>
              </w:tabs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Termodinamica si cinetica sistemelor oxidice si neoxidice</w:t>
            </w:r>
          </w:p>
        </w:tc>
        <w:tc>
          <w:tcPr>
            <w:tcW w:w="1890" w:type="dxa"/>
          </w:tcPr>
          <w:p w14:paraId="0BA97D75" w14:textId="5761BD15" w:rsidR="00A77334" w:rsidRDefault="00A77334" w:rsidP="00A77334">
            <w:pPr>
              <w:tabs>
                <w:tab w:val="left" w:pos="5775"/>
              </w:tabs>
              <w:spacing w:beforeLines="40" w:before="96" w:afterLines="40" w:after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</w:t>
            </w:r>
            <w:r w:rsidRPr="00465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.06.2024</w:t>
            </w:r>
          </w:p>
        </w:tc>
        <w:tc>
          <w:tcPr>
            <w:tcW w:w="1080" w:type="dxa"/>
          </w:tcPr>
          <w:p w14:paraId="003EAD60" w14:textId="1B7F07A2" w:rsidR="00A77334" w:rsidRDefault="00A77334" w:rsidP="00A77334">
            <w:pPr>
              <w:tabs>
                <w:tab w:val="left" w:pos="5775"/>
              </w:tabs>
              <w:spacing w:beforeLines="40" w:before="96" w:afterLines="40" w:after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10.00</w:t>
            </w:r>
          </w:p>
        </w:tc>
        <w:tc>
          <w:tcPr>
            <w:tcW w:w="1170" w:type="dxa"/>
          </w:tcPr>
          <w:p w14:paraId="7F8DF45E" w14:textId="0FB890D6" w:rsidR="00A77334" w:rsidRDefault="00A77334" w:rsidP="00A77334">
            <w:pPr>
              <w:tabs>
                <w:tab w:val="left" w:pos="5775"/>
              </w:tabs>
              <w:spacing w:beforeLines="40" w:before="96" w:afterLines="40" w:after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 013</w:t>
            </w:r>
          </w:p>
        </w:tc>
      </w:tr>
    </w:tbl>
    <w:p w14:paraId="21C3C37D" w14:textId="6B01AC98" w:rsidR="000524F4" w:rsidRPr="00465229" w:rsidRDefault="0027367F" w:rsidP="000524F4">
      <w:pPr>
        <w:tabs>
          <w:tab w:val="left" w:pos="5775"/>
        </w:tabs>
        <w:spacing w:beforeLines="40" w:before="96" w:afterLines="40" w:after="96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br/>
      </w:r>
    </w:p>
    <w:sectPr w:rsidR="000524F4" w:rsidRPr="00465229" w:rsidSect="001D18FE">
      <w:footerReference w:type="default" r:id="rId10"/>
      <w:pgSz w:w="12240" w:h="15840" w:code="1"/>
      <w:pgMar w:top="810" w:right="1440" w:bottom="1440" w:left="144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AF8CEB" w14:textId="77777777" w:rsidR="007F7477" w:rsidRDefault="007F7477" w:rsidP="0024558F">
      <w:pPr>
        <w:spacing w:after="0" w:line="240" w:lineRule="auto"/>
      </w:pPr>
      <w:r>
        <w:separator/>
      </w:r>
    </w:p>
  </w:endnote>
  <w:endnote w:type="continuationSeparator" w:id="0">
    <w:p w14:paraId="17031C28" w14:textId="77777777" w:rsidR="007F7477" w:rsidRDefault="007F7477" w:rsidP="0024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D73EBF" w14:textId="0E5BA387" w:rsidR="009C035B" w:rsidRPr="00641D67" w:rsidRDefault="00C73651" w:rsidP="009C035B">
    <w:pPr>
      <w:pBdr>
        <w:top w:val="single" w:sz="4" w:space="0" w:color="1F497D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76" w:lineRule="auto"/>
      <w:ind w:right="360" w:firstLine="360"/>
      <w:jc w:val="center"/>
      <w:rPr>
        <w:rFonts w:ascii="Calibri" w:eastAsia="Times New Roman" w:hAnsi="Calibri" w:cs="Calibri"/>
        <w:lang w:val="en-GB" w:eastAsia="zh-CN"/>
      </w:rPr>
    </w:pPr>
    <w:r>
      <w:rPr>
        <w:rFonts w:ascii="Garamond" w:eastAsia="Calibri" w:hAnsi="Garamond" w:cs="Garamond"/>
        <w:sz w:val="16"/>
        <w:lang w:val="ro-RO"/>
      </w:rPr>
      <w:t>Strada Gheorghe</w:t>
    </w:r>
    <w:r w:rsidRPr="00C73651">
      <w:rPr>
        <w:rFonts w:ascii="Garamond" w:eastAsia="Calibri" w:hAnsi="Garamond" w:cs="Garamond"/>
        <w:sz w:val="16"/>
        <w:lang w:val="ro-RO"/>
      </w:rPr>
      <w:t xml:space="preserve"> Polizu, nr. 1-7, sector 1, C.P. 12-134, Bucure</w:t>
    </w:r>
    <w:r w:rsidRPr="00C73651">
      <w:rPr>
        <w:rFonts w:ascii="Cambria" w:eastAsia="Calibri" w:hAnsi="Cambria" w:cs="Cambria"/>
        <w:sz w:val="16"/>
        <w:lang w:val="ro-RO"/>
      </w:rPr>
      <w:t>ș</w:t>
    </w:r>
    <w:r w:rsidRPr="00C73651">
      <w:rPr>
        <w:rFonts w:ascii="Garamond" w:eastAsia="Calibri" w:hAnsi="Garamond" w:cs="Garamond"/>
        <w:sz w:val="16"/>
        <w:lang w:val="ro-RO"/>
      </w:rPr>
      <w:t>ti</w:t>
    </w:r>
    <w:r w:rsidR="009C035B" w:rsidRPr="00641D67">
      <w:rPr>
        <w:rFonts w:ascii="Garamond" w:eastAsia="Calibri" w:hAnsi="Garamond" w:cs="Garamond"/>
        <w:sz w:val="16"/>
        <w:lang w:val="ro-RO"/>
      </w:rPr>
      <w:t>, România</w:t>
    </w:r>
  </w:p>
  <w:p w14:paraId="258F2092" w14:textId="77777777" w:rsidR="009C035B" w:rsidRPr="00641D67" w:rsidRDefault="009C035B" w:rsidP="009C035B">
    <w:pPr>
      <w:tabs>
        <w:tab w:val="center" w:pos="4680"/>
        <w:tab w:val="right" w:pos="9360"/>
      </w:tabs>
      <w:suppressAutoHyphens/>
      <w:spacing w:after="0" w:line="276" w:lineRule="auto"/>
      <w:jc w:val="center"/>
      <w:rPr>
        <w:rFonts w:ascii="Calibri" w:eastAsia="Times New Roman" w:hAnsi="Calibri" w:cs="Calibri"/>
        <w:lang w:val="en-GB" w:eastAsia="zh-CN"/>
      </w:rPr>
    </w:pPr>
    <w:r w:rsidRPr="00641D67">
      <w:rPr>
        <w:rFonts w:ascii="Garamond" w:eastAsia="Calibri" w:hAnsi="Garamond" w:cs="Garamond"/>
        <w:sz w:val="16"/>
        <w:lang w:val="ro-RO"/>
      </w:rPr>
      <w:t xml:space="preserve"> Tel.  +40 214029</w:t>
    </w:r>
    <w:r>
      <w:rPr>
        <w:rFonts w:ascii="Garamond" w:eastAsia="Calibri" w:hAnsi="Garamond" w:cs="Garamond"/>
        <w:sz w:val="16"/>
        <w:lang w:val="ro-RO"/>
      </w:rPr>
      <w:t>100</w:t>
    </w:r>
    <w:r w:rsidRPr="00641D67">
      <w:rPr>
        <w:rFonts w:ascii="Garamond" w:eastAsia="Calibri" w:hAnsi="Garamond" w:cs="Garamond"/>
        <w:sz w:val="16"/>
        <w:lang w:val="ro-RO"/>
      </w:rPr>
      <w:t xml:space="preserve">                                                                      </w:t>
    </w:r>
    <w:r>
      <w:rPr>
        <w:rFonts w:ascii="Garamond" w:eastAsia="Calibri" w:hAnsi="Garamond" w:cs="Garamond"/>
        <w:sz w:val="16"/>
        <w:lang w:val="ro-RO"/>
      </w:rPr>
      <w:t xml:space="preserve">     </w:t>
    </w:r>
    <w:r w:rsidRPr="00641D67">
      <w:rPr>
        <w:rFonts w:ascii="Garamond" w:eastAsia="Calibri" w:hAnsi="Garamond" w:cs="Garamond"/>
        <w:sz w:val="16"/>
        <w:lang w:val="ro-RO"/>
      </w:rPr>
      <w:t xml:space="preserve">    </w:t>
    </w:r>
  </w:p>
  <w:p w14:paraId="7EE14C30" w14:textId="77777777" w:rsidR="009C035B" w:rsidRDefault="00000000" w:rsidP="009C035B">
    <w:pPr>
      <w:pStyle w:val="Footer"/>
      <w:jc w:val="center"/>
    </w:pPr>
    <w:hyperlink r:id="rId1" w:history="1">
      <w:r w:rsidR="009C035B" w:rsidRPr="00641D67">
        <w:rPr>
          <w:rFonts w:ascii="Garamond" w:eastAsia="Calibri" w:hAnsi="Garamond" w:cs="Garamond"/>
          <w:color w:val="0000FF"/>
          <w:sz w:val="16"/>
          <w:szCs w:val="24"/>
          <w:u w:val="single"/>
          <w:lang w:val="ro-RO"/>
        </w:rPr>
        <w:t>www.upb.ro</w:t>
      </w:r>
    </w:hyperlink>
  </w:p>
  <w:p w14:paraId="668B5129" w14:textId="77777777" w:rsidR="0024558F" w:rsidRDefault="00245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4707D7" w14:textId="77777777" w:rsidR="007F7477" w:rsidRDefault="007F7477" w:rsidP="0024558F">
      <w:pPr>
        <w:spacing w:after="0" w:line="240" w:lineRule="auto"/>
      </w:pPr>
      <w:r>
        <w:separator/>
      </w:r>
    </w:p>
  </w:footnote>
  <w:footnote w:type="continuationSeparator" w:id="0">
    <w:p w14:paraId="5D2B4B6A" w14:textId="77777777" w:rsidR="007F7477" w:rsidRDefault="007F7477" w:rsidP="00245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4D04DE"/>
    <w:multiLevelType w:val="hybridMultilevel"/>
    <w:tmpl w:val="A614D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E1336"/>
    <w:multiLevelType w:val="hybridMultilevel"/>
    <w:tmpl w:val="60006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170F9"/>
    <w:multiLevelType w:val="hybridMultilevel"/>
    <w:tmpl w:val="A3F0B6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A0020"/>
    <w:multiLevelType w:val="hybridMultilevel"/>
    <w:tmpl w:val="D19857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A3F45"/>
    <w:multiLevelType w:val="hybridMultilevel"/>
    <w:tmpl w:val="60006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A78D1"/>
    <w:multiLevelType w:val="hybridMultilevel"/>
    <w:tmpl w:val="598E36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963D0"/>
    <w:multiLevelType w:val="hybridMultilevel"/>
    <w:tmpl w:val="B94AC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07D05"/>
    <w:multiLevelType w:val="hybridMultilevel"/>
    <w:tmpl w:val="E696903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6D5021"/>
    <w:multiLevelType w:val="hybridMultilevel"/>
    <w:tmpl w:val="85966D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34B91"/>
    <w:multiLevelType w:val="hybridMultilevel"/>
    <w:tmpl w:val="6AD261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E4A67"/>
    <w:multiLevelType w:val="hybridMultilevel"/>
    <w:tmpl w:val="2FB0E6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F38C7"/>
    <w:multiLevelType w:val="hybridMultilevel"/>
    <w:tmpl w:val="E696903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B86D85"/>
    <w:multiLevelType w:val="hybridMultilevel"/>
    <w:tmpl w:val="A846F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791979">
    <w:abstractNumId w:val="1"/>
  </w:num>
  <w:num w:numId="2" w16cid:durableId="380977276">
    <w:abstractNumId w:val="7"/>
  </w:num>
  <w:num w:numId="3" w16cid:durableId="1016883832">
    <w:abstractNumId w:val="4"/>
  </w:num>
  <w:num w:numId="4" w16cid:durableId="1322269939">
    <w:abstractNumId w:val="0"/>
  </w:num>
  <w:num w:numId="5" w16cid:durableId="2000696226">
    <w:abstractNumId w:val="11"/>
  </w:num>
  <w:num w:numId="6" w16cid:durableId="1418819250">
    <w:abstractNumId w:val="8"/>
  </w:num>
  <w:num w:numId="7" w16cid:durableId="1955407158">
    <w:abstractNumId w:val="2"/>
  </w:num>
  <w:num w:numId="8" w16cid:durableId="90668900">
    <w:abstractNumId w:val="9"/>
  </w:num>
  <w:num w:numId="9" w16cid:durableId="1237781786">
    <w:abstractNumId w:val="3"/>
  </w:num>
  <w:num w:numId="10" w16cid:durableId="1363479074">
    <w:abstractNumId w:val="10"/>
  </w:num>
  <w:num w:numId="11" w16cid:durableId="1182356418">
    <w:abstractNumId w:val="5"/>
  </w:num>
  <w:num w:numId="12" w16cid:durableId="740906150">
    <w:abstractNumId w:val="12"/>
  </w:num>
  <w:num w:numId="13" w16cid:durableId="2947227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2C"/>
    <w:rsid w:val="00005D97"/>
    <w:rsid w:val="00036478"/>
    <w:rsid w:val="000524F4"/>
    <w:rsid w:val="000952CA"/>
    <w:rsid w:val="000A2669"/>
    <w:rsid w:val="000A5044"/>
    <w:rsid w:val="000C60C2"/>
    <w:rsid w:val="000D790C"/>
    <w:rsid w:val="001303C3"/>
    <w:rsid w:val="001357B9"/>
    <w:rsid w:val="00146E10"/>
    <w:rsid w:val="00196E53"/>
    <w:rsid w:val="001A18B7"/>
    <w:rsid w:val="001A3C34"/>
    <w:rsid w:val="001D18FE"/>
    <w:rsid w:val="001F7BAD"/>
    <w:rsid w:val="0024558F"/>
    <w:rsid w:val="00250349"/>
    <w:rsid w:val="00251F09"/>
    <w:rsid w:val="00272BE3"/>
    <w:rsid w:val="0027367F"/>
    <w:rsid w:val="002D5168"/>
    <w:rsid w:val="002F0976"/>
    <w:rsid w:val="00334E4E"/>
    <w:rsid w:val="00351E00"/>
    <w:rsid w:val="00361057"/>
    <w:rsid w:val="003C56A9"/>
    <w:rsid w:val="003D2EA3"/>
    <w:rsid w:val="00465229"/>
    <w:rsid w:val="00466649"/>
    <w:rsid w:val="00472E2C"/>
    <w:rsid w:val="004773C7"/>
    <w:rsid w:val="00493DA6"/>
    <w:rsid w:val="004A4CF9"/>
    <w:rsid w:val="004B5CCE"/>
    <w:rsid w:val="004C017F"/>
    <w:rsid w:val="004E53C3"/>
    <w:rsid w:val="004F03A5"/>
    <w:rsid w:val="00557467"/>
    <w:rsid w:val="00562A23"/>
    <w:rsid w:val="00585D03"/>
    <w:rsid w:val="005A4D28"/>
    <w:rsid w:val="005D1C9B"/>
    <w:rsid w:val="005D2643"/>
    <w:rsid w:val="00610945"/>
    <w:rsid w:val="00621078"/>
    <w:rsid w:val="00630048"/>
    <w:rsid w:val="006418EA"/>
    <w:rsid w:val="006522C6"/>
    <w:rsid w:val="006703BC"/>
    <w:rsid w:val="006C7815"/>
    <w:rsid w:val="006E78DB"/>
    <w:rsid w:val="006F680B"/>
    <w:rsid w:val="00772F6C"/>
    <w:rsid w:val="0077730E"/>
    <w:rsid w:val="007837AB"/>
    <w:rsid w:val="007D101A"/>
    <w:rsid w:val="007E014F"/>
    <w:rsid w:val="007F4769"/>
    <w:rsid w:val="007F7477"/>
    <w:rsid w:val="008369FA"/>
    <w:rsid w:val="00851B52"/>
    <w:rsid w:val="008C1858"/>
    <w:rsid w:val="008C354F"/>
    <w:rsid w:val="008D4C95"/>
    <w:rsid w:val="008D643B"/>
    <w:rsid w:val="008D7315"/>
    <w:rsid w:val="008F35E1"/>
    <w:rsid w:val="00915934"/>
    <w:rsid w:val="0092647B"/>
    <w:rsid w:val="00963751"/>
    <w:rsid w:val="00965CDC"/>
    <w:rsid w:val="00983D25"/>
    <w:rsid w:val="009A00A0"/>
    <w:rsid w:val="009C0064"/>
    <w:rsid w:val="009C035B"/>
    <w:rsid w:val="009E0156"/>
    <w:rsid w:val="00A02BB4"/>
    <w:rsid w:val="00A16732"/>
    <w:rsid w:val="00A42EF3"/>
    <w:rsid w:val="00A4406F"/>
    <w:rsid w:val="00A67E45"/>
    <w:rsid w:val="00A75E86"/>
    <w:rsid w:val="00A77334"/>
    <w:rsid w:val="00AC60E5"/>
    <w:rsid w:val="00AD4FDE"/>
    <w:rsid w:val="00AE2267"/>
    <w:rsid w:val="00AF16A3"/>
    <w:rsid w:val="00B265A5"/>
    <w:rsid w:val="00B37A61"/>
    <w:rsid w:val="00B62B02"/>
    <w:rsid w:val="00B7796A"/>
    <w:rsid w:val="00B96956"/>
    <w:rsid w:val="00BA322B"/>
    <w:rsid w:val="00BE7250"/>
    <w:rsid w:val="00BF034E"/>
    <w:rsid w:val="00C001A1"/>
    <w:rsid w:val="00C73651"/>
    <w:rsid w:val="00C855D0"/>
    <w:rsid w:val="00C85AD2"/>
    <w:rsid w:val="00C863E5"/>
    <w:rsid w:val="00CB180F"/>
    <w:rsid w:val="00CB711B"/>
    <w:rsid w:val="00DB4500"/>
    <w:rsid w:val="00DD48E9"/>
    <w:rsid w:val="00DD62B1"/>
    <w:rsid w:val="00DF6C43"/>
    <w:rsid w:val="00E33E93"/>
    <w:rsid w:val="00E373F3"/>
    <w:rsid w:val="00E379C0"/>
    <w:rsid w:val="00E62D85"/>
    <w:rsid w:val="00E83D7B"/>
    <w:rsid w:val="00E8409E"/>
    <w:rsid w:val="00E93805"/>
    <w:rsid w:val="00E945E9"/>
    <w:rsid w:val="00F00614"/>
    <w:rsid w:val="00F5029A"/>
    <w:rsid w:val="00FA327A"/>
    <w:rsid w:val="00FA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71060B"/>
  <w15:chartTrackingRefBased/>
  <w15:docId w15:val="{1D22294C-2CB4-48FC-8503-A02391A3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58F"/>
  </w:style>
  <w:style w:type="paragraph" w:styleId="Footer">
    <w:name w:val="footer"/>
    <w:basedOn w:val="Normal"/>
    <w:link w:val="FooterChar"/>
    <w:uiPriority w:val="99"/>
    <w:unhideWhenUsed/>
    <w:rsid w:val="00245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58F"/>
  </w:style>
  <w:style w:type="paragraph" w:styleId="ListParagraph">
    <w:name w:val="List Paragraph"/>
    <w:basedOn w:val="Normal"/>
    <w:uiPriority w:val="34"/>
    <w:qFormat/>
    <w:rsid w:val="002F0976"/>
    <w:pPr>
      <w:spacing w:after="200" w:line="276" w:lineRule="auto"/>
      <w:ind w:left="720"/>
      <w:jc w:val="both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E379C0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2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b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Cristina ORBECI (24233)</cp:lastModifiedBy>
  <cp:revision>2</cp:revision>
  <cp:lastPrinted>2024-06-14T14:04:00Z</cp:lastPrinted>
  <dcterms:created xsi:type="dcterms:W3CDTF">2024-06-14T14:05:00Z</dcterms:created>
  <dcterms:modified xsi:type="dcterms:W3CDTF">2024-06-14T14:05:00Z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b26745c88956598ef52c49b518dc2c9b27bc936733f71026b7d24764981da7b0</vt:lpwstr>
  </property>
</Properties>
</file>